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FA9" w:rsidRPr="00164977" w:rsidRDefault="00D32FA9" w:rsidP="009A6460">
      <w:pPr>
        <w:jc w:val="center"/>
        <w:rPr>
          <w:rFonts w:asciiTheme="minorHAnsi" w:hAnsiTheme="minorHAnsi"/>
          <w:b/>
          <w:u w:val="single"/>
          <w:lang w:val="es-ES_tradnl"/>
        </w:rPr>
      </w:pPr>
    </w:p>
    <w:p w:rsidR="00454947" w:rsidRPr="00A219FC" w:rsidRDefault="000300E1" w:rsidP="00454947">
      <w:pPr>
        <w:ind w:left="360"/>
        <w:rPr>
          <w:rFonts w:ascii="Calibri" w:hAnsi="Calibri"/>
          <w:b/>
          <w:sz w:val="40"/>
          <w:szCs w:val="40"/>
        </w:rPr>
      </w:pPr>
      <w:r w:rsidRPr="00A219FC">
        <w:rPr>
          <w:rFonts w:ascii="Calibri" w:hAnsi="Calibri"/>
          <w:b/>
          <w:sz w:val="40"/>
          <w:szCs w:val="40"/>
        </w:rPr>
        <w:t>Fondo de Desempeño Social</w:t>
      </w:r>
    </w:p>
    <w:p w:rsidR="00454947" w:rsidRPr="00164977" w:rsidRDefault="00454947" w:rsidP="00454947">
      <w:pPr>
        <w:ind w:left="360"/>
        <w:rPr>
          <w:rFonts w:asciiTheme="minorHAnsi" w:hAnsiTheme="minorHAnsi"/>
          <w:b/>
          <w:lang w:val="es-ES_tradnl"/>
        </w:rPr>
      </w:pPr>
    </w:p>
    <w:p w:rsidR="00454947" w:rsidRPr="00164977" w:rsidRDefault="00454947" w:rsidP="00454947">
      <w:pPr>
        <w:ind w:left="360"/>
        <w:rPr>
          <w:rFonts w:asciiTheme="minorHAnsi" w:hAnsiTheme="minorHAnsi"/>
          <w:b/>
          <w:lang w:val="es-ES_tradnl"/>
        </w:rPr>
      </w:pPr>
    </w:p>
    <w:p w:rsidR="00454947" w:rsidRPr="00164977" w:rsidRDefault="000300E1" w:rsidP="000300E1">
      <w:pPr>
        <w:ind w:left="360"/>
        <w:rPr>
          <w:rFonts w:asciiTheme="minorHAnsi" w:hAnsiTheme="minorHAnsi"/>
          <w:b/>
          <w:lang w:val="es-ES_tradnl"/>
        </w:rPr>
      </w:pPr>
      <w:r w:rsidRPr="00164977">
        <w:rPr>
          <w:rFonts w:asciiTheme="minorHAnsi" w:hAnsiTheme="minorHAnsi"/>
          <w:b/>
          <w:lang w:val="es-ES_tradnl"/>
        </w:rPr>
        <w:t>CONVOCATOR</w:t>
      </w:r>
      <w:bookmarkStart w:id="0" w:name="_GoBack"/>
      <w:bookmarkEnd w:id="0"/>
      <w:r w:rsidRPr="00164977">
        <w:rPr>
          <w:rFonts w:asciiTheme="minorHAnsi" w:hAnsiTheme="minorHAnsi"/>
          <w:b/>
          <w:lang w:val="es-ES_tradnl"/>
        </w:rPr>
        <w:t>IA DE PROPUESTAS: REALIZACIÓN DE UNA “</w:t>
      </w:r>
      <w:r w:rsidR="00236EC3">
        <w:rPr>
          <w:rFonts w:asciiTheme="minorHAnsi" w:hAnsiTheme="minorHAnsi"/>
          <w:b/>
          <w:lang w:val="es-ES_tradnl"/>
        </w:rPr>
        <w:t>AUDITORIA SOCIAL SPI4 PLUS</w:t>
      </w:r>
      <w:r w:rsidRPr="00164977">
        <w:rPr>
          <w:rFonts w:asciiTheme="minorHAnsi" w:hAnsiTheme="minorHAnsi"/>
          <w:b/>
          <w:lang w:val="es-ES_tradnl"/>
        </w:rPr>
        <w:t xml:space="preserve">” PARA LAS INSTITUCIONES DE MICROFINANZAS </w:t>
      </w:r>
    </w:p>
    <w:p w:rsidR="00454947" w:rsidRPr="00164977" w:rsidRDefault="00454947" w:rsidP="00454947">
      <w:pPr>
        <w:ind w:left="360"/>
        <w:rPr>
          <w:rFonts w:asciiTheme="minorHAnsi" w:hAnsiTheme="minorHAnsi"/>
          <w:lang w:val="es-ES_tradnl"/>
        </w:rPr>
      </w:pPr>
    </w:p>
    <w:p w:rsidR="00454947" w:rsidRPr="00164977" w:rsidRDefault="00FC3D36" w:rsidP="00454947">
      <w:pPr>
        <w:ind w:left="360"/>
        <w:rPr>
          <w:rFonts w:asciiTheme="minorHAnsi" w:hAnsiTheme="minorHAnsi"/>
          <w:b/>
          <w:lang w:val="es-ES_tradnl"/>
        </w:rPr>
      </w:pPr>
      <w:r w:rsidRPr="00164977">
        <w:rPr>
          <w:rFonts w:asciiTheme="minorHAnsi" w:hAnsiTheme="minorHAnsi"/>
          <w:b/>
          <w:lang w:val="es-ES_tradnl"/>
        </w:rPr>
        <w:t xml:space="preserve">PROCEDIMIENTO DE APLICACIÓN </w:t>
      </w:r>
    </w:p>
    <w:p w:rsidR="00454947" w:rsidRPr="00164977" w:rsidRDefault="00454947" w:rsidP="00454947">
      <w:pPr>
        <w:rPr>
          <w:rFonts w:asciiTheme="minorHAnsi" w:hAnsiTheme="minorHAnsi"/>
          <w:lang w:val="es-ES_tradnl"/>
        </w:rPr>
      </w:pPr>
    </w:p>
    <w:p w:rsidR="00454947" w:rsidRPr="00164977" w:rsidRDefault="00454947" w:rsidP="00454947">
      <w:pPr>
        <w:rPr>
          <w:rFonts w:asciiTheme="minorHAnsi" w:hAnsiTheme="minorHAnsi"/>
          <w:lang w:val="es-ES_tradnl"/>
        </w:rPr>
      </w:pPr>
    </w:p>
    <w:p w:rsidR="00454947" w:rsidRPr="00164977" w:rsidRDefault="00454947" w:rsidP="00454947">
      <w:pPr>
        <w:rPr>
          <w:rFonts w:asciiTheme="minorHAnsi" w:hAnsiTheme="minorHAnsi"/>
          <w:lang w:val="es-ES_tradnl"/>
        </w:rPr>
      </w:pPr>
    </w:p>
    <w:p w:rsidR="00454947" w:rsidRPr="00164977" w:rsidRDefault="007B39F6" w:rsidP="007F5A83">
      <w:pPr>
        <w:tabs>
          <w:tab w:val="left" w:pos="4536"/>
        </w:tabs>
        <w:ind w:left="720" w:firstLine="720"/>
        <w:rPr>
          <w:rFonts w:asciiTheme="minorHAnsi" w:hAnsiTheme="minorHAnsi"/>
          <w:color w:val="000000"/>
          <w:lang w:val="es-ES_tradnl"/>
        </w:rPr>
      </w:pPr>
      <w:r w:rsidRPr="00164977">
        <w:rPr>
          <w:rFonts w:asciiTheme="minorHAnsi" w:hAnsiTheme="minorHAnsi"/>
          <w:color w:val="000000"/>
          <w:lang w:val="es-ES_tradnl"/>
        </w:rPr>
        <w:t>Publicado</w:t>
      </w:r>
      <w:r w:rsidR="00454947" w:rsidRPr="00164977">
        <w:rPr>
          <w:rFonts w:asciiTheme="minorHAnsi" w:hAnsiTheme="minorHAnsi"/>
          <w:color w:val="000000"/>
          <w:lang w:val="es-ES_tradnl"/>
        </w:rPr>
        <w:t>:</w:t>
      </w:r>
      <w:r w:rsidR="00454947" w:rsidRPr="00164977">
        <w:rPr>
          <w:rFonts w:asciiTheme="minorHAnsi" w:hAnsiTheme="minorHAnsi"/>
          <w:color w:val="000000"/>
          <w:lang w:val="es-ES_tradnl"/>
        </w:rPr>
        <w:tab/>
      </w:r>
      <w:r w:rsidR="003F4AF9">
        <w:rPr>
          <w:rFonts w:asciiTheme="minorHAnsi" w:hAnsiTheme="minorHAnsi"/>
          <w:b/>
          <w:color w:val="000000"/>
          <w:lang w:val="es-ES_tradnl"/>
        </w:rPr>
        <w:t>S</w:t>
      </w:r>
      <w:r w:rsidR="002C767D">
        <w:rPr>
          <w:rFonts w:asciiTheme="minorHAnsi" w:hAnsiTheme="minorHAnsi"/>
          <w:b/>
          <w:color w:val="000000"/>
          <w:lang w:val="es-ES_tradnl"/>
        </w:rPr>
        <w:t>eptiembre</w:t>
      </w:r>
      <w:r w:rsidRPr="00164977">
        <w:rPr>
          <w:rFonts w:asciiTheme="minorHAnsi" w:hAnsiTheme="minorHAnsi"/>
          <w:b/>
          <w:color w:val="000000"/>
          <w:lang w:val="es-ES_tradnl"/>
        </w:rPr>
        <w:t xml:space="preserve"> del</w:t>
      </w:r>
      <w:r w:rsidR="00454947" w:rsidRPr="00164977">
        <w:rPr>
          <w:rFonts w:asciiTheme="minorHAnsi" w:hAnsiTheme="minorHAnsi"/>
          <w:b/>
          <w:color w:val="000000"/>
          <w:lang w:val="es-ES_tradnl"/>
        </w:rPr>
        <w:t xml:space="preserve"> 2016</w:t>
      </w:r>
    </w:p>
    <w:p w:rsidR="00454947" w:rsidRPr="00164977" w:rsidRDefault="00454947" w:rsidP="00454947">
      <w:pPr>
        <w:rPr>
          <w:rFonts w:asciiTheme="minorHAnsi" w:hAnsiTheme="minorHAnsi"/>
          <w:color w:val="000000"/>
          <w:lang w:val="es-ES_tradnl"/>
        </w:rPr>
      </w:pPr>
    </w:p>
    <w:p w:rsidR="00454947" w:rsidRPr="00164977" w:rsidRDefault="00454947" w:rsidP="00454947">
      <w:pPr>
        <w:rPr>
          <w:rFonts w:asciiTheme="minorHAnsi" w:hAnsiTheme="minorHAnsi"/>
          <w:lang w:val="es-ES_tradnl"/>
        </w:rPr>
      </w:pPr>
      <w:r w:rsidRPr="00164977">
        <w:rPr>
          <w:rFonts w:asciiTheme="minorHAnsi" w:hAnsiTheme="minorHAnsi"/>
          <w:lang w:val="es-ES_tradnl"/>
        </w:rPr>
        <w:tab/>
      </w:r>
      <w:r w:rsidRPr="00164977">
        <w:rPr>
          <w:rFonts w:asciiTheme="minorHAnsi" w:hAnsiTheme="minorHAnsi"/>
          <w:lang w:val="es-ES_tradnl"/>
        </w:rPr>
        <w:tab/>
      </w:r>
      <w:r w:rsidRPr="00164977">
        <w:rPr>
          <w:rFonts w:asciiTheme="minorHAnsi" w:hAnsiTheme="minorHAnsi"/>
          <w:lang w:val="es-ES_tradnl"/>
        </w:rPr>
        <w:tab/>
      </w:r>
      <w:r w:rsidRPr="00164977">
        <w:rPr>
          <w:rFonts w:asciiTheme="minorHAnsi" w:hAnsiTheme="minorHAnsi"/>
          <w:lang w:val="es-ES_tradnl"/>
        </w:rPr>
        <w:tab/>
      </w:r>
      <w:r w:rsidRPr="00164977">
        <w:rPr>
          <w:rFonts w:asciiTheme="minorHAnsi" w:hAnsiTheme="minorHAnsi"/>
          <w:lang w:val="es-ES_tradnl"/>
        </w:rPr>
        <w:tab/>
      </w:r>
      <w:r w:rsidRPr="00164977">
        <w:rPr>
          <w:rFonts w:asciiTheme="minorHAnsi" w:hAnsiTheme="minorHAnsi"/>
          <w:lang w:val="es-ES_tradnl"/>
        </w:rPr>
        <w:tab/>
      </w:r>
      <w:r w:rsidRPr="00164977">
        <w:rPr>
          <w:rFonts w:asciiTheme="minorHAnsi" w:hAnsiTheme="minorHAnsi"/>
          <w:lang w:val="es-ES_tradnl"/>
        </w:rPr>
        <w:tab/>
      </w:r>
    </w:p>
    <w:p w:rsidR="00454947" w:rsidRPr="007F5A83" w:rsidRDefault="00454947" w:rsidP="00497117">
      <w:pPr>
        <w:rPr>
          <w:rFonts w:asciiTheme="minorHAnsi" w:hAnsiTheme="minorHAnsi"/>
          <w:b/>
          <w:lang w:val="es-BO"/>
        </w:rPr>
      </w:pPr>
      <w:r w:rsidRPr="007F5A83">
        <w:rPr>
          <w:rFonts w:asciiTheme="minorHAnsi" w:hAnsiTheme="minorHAnsi"/>
          <w:b/>
          <w:lang w:val="es-BO"/>
        </w:rPr>
        <w:br w:type="page"/>
      </w:r>
    </w:p>
    <w:p w:rsidR="00454947" w:rsidRPr="007F5A83" w:rsidRDefault="00454947" w:rsidP="00454947">
      <w:pPr>
        <w:rPr>
          <w:rFonts w:asciiTheme="minorHAnsi" w:hAnsiTheme="minorHAnsi"/>
          <w:b/>
          <w:lang w:val="es-BO"/>
        </w:rPr>
      </w:pPr>
    </w:p>
    <w:p w:rsidR="00454947" w:rsidRPr="007F5A83" w:rsidRDefault="00454947" w:rsidP="00454947">
      <w:pPr>
        <w:rPr>
          <w:rFonts w:asciiTheme="minorHAnsi" w:hAnsiTheme="minorHAnsi"/>
          <w:b/>
          <w:lang w:val="es-BO"/>
        </w:rPr>
      </w:pPr>
    </w:p>
    <w:p w:rsidR="00454947" w:rsidRPr="007F5A83" w:rsidRDefault="00454947" w:rsidP="00454947">
      <w:pPr>
        <w:rPr>
          <w:rFonts w:asciiTheme="minorHAnsi" w:hAnsiTheme="minorHAnsi"/>
          <w:lang w:val="es-BO"/>
        </w:rPr>
      </w:pPr>
    </w:p>
    <w:p w:rsidR="0006656D" w:rsidRPr="00164977" w:rsidRDefault="0006656D" w:rsidP="0006656D">
      <w:pPr>
        <w:pStyle w:val="Akapitzlist"/>
        <w:numPr>
          <w:ilvl w:val="0"/>
          <w:numId w:val="25"/>
        </w:numPr>
        <w:rPr>
          <w:rFonts w:asciiTheme="minorHAnsi" w:hAnsiTheme="minorHAnsi"/>
          <w:b/>
          <w:lang w:val="es-ES_tradnl"/>
        </w:rPr>
      </w:pPr>
      <w:r w:rsidRPr="00164977">
        <w:rPr>
          <w:rFonts w:asciiTheme="minorHAnsi" w:hAnsiTheme="minorHAnsi"/>
          <w:b/>
          <w:lang w:val="es-ES_tradnl"/>
        </w:rPr>
        <w:t xml:space="preserve">INTRODUCCION </w:t>
      </w:r>
    </w:p>
    <w:p w:rsidR="0006656D" w:rsidRPr="00164977" w:rsidRDefault="0006656D" w:rsidP="0006656D">
      <w:pPr>
        <w:rPr>
          <w:rFonts w:asciiTheme="minorHAnsi" w:hAnsiTheme="minorHAnsi"/>
          <w:lang w:val="es-ES_tradnl"/>
        </w:rPr>
      </w:pPr>
    </w:p>
    <w:p w:rsidR="0006656D" w:rsidRPr="00164977" w:rsidRDefault="0006656D" w:rsidP="0006656D">
      <w:pPr>
        <w:jc w:val="both"/>
        <w:rPr>
          <w:rFonts w:asciiTheme="minorHAnsi" w:hAnsiTheme="minorHAnsi"/>
          <w:lang w:val="es-ES_tradnl"/>
        </w:rPr>
      </w:pPr>
      <w:r w:rsidRPr="00164977">
        <w:rPr>
          <w:rFonts w:asciiTheme="minorHAnsi" w:hAnsiTheme="minorHAnsi"/>
          <w:lang w:val="es-ES_tradnl"/>
        </w:rPr>
        <w:t xml:space="preserve">El Fondo </w:t>
      </w:r>
      <w:r w:rsidR="007F5A83">
        <w:rPr>
          <w:rFonts w:asciiTheme="minorHAnsi" w:hAnsiTheme="minorHAnsi"/>
          <w:lang w:val="es-ES_tradnl"/>
        </w:rPr>
        <w:t xml:space="preserve">(“Fondo”) </w:t>
      </w:r>
      <w:r w:rsidRPr="00164977">
        <w:rPr>
          <w:rFonts w:asciiTheme="minorHAnsi" w:hAnsiTheme="minorHAnsi"/>
          <w:lang w:val="es-ES_tradnl"/>
        </w:rPr>
        <w:t xml:space="preserve">de Desempeño Social </w:t>
      </w:r>
      <w:r w:rsidR="007F5A83">
        <w:rPr>
          <w:rFonts w:asciiTheme="minorHAnsi" w:hAnsiTheme="minorHAnsi"/>
          <w:lang w:val="es-ES_tradnl"/>
        </w:rPr>
        <w:t xml:space="preserve">(DS) </w:t>
      </w:r>
      <w:r w:rsidRPr="00164977">
        <w:rPr>
          <w:rFonts w:asciiTheme="minorHAnsi" w:hAnsiTheme="minorHAnsi"/>
          <w:lang w:val="es-ES_tradnl"/>
        </w:rPr>
        <w:t>tiene c</w:t>
      </w:r>
      <w:r w:rsidR="007F5A83">
        <w:rPr>
          <w:rFonts w:asciiTheme="minorHAnsi" w:hAnsiTheme="minorHAnsi"/>
          <w:lang w:val="es-ES_tradnl"/>
        </w:rPr>
        <w:t>omo objetivo apoyar</w:t>
      </w:r>
      <w:r w:rsidRPr="00164977">
        <w:rPr>
          <w:rFonts w:asciiTheme="minorHAnsi" w:hAnsiTheme="minorHAnsi"/>
          <w:lang w:val="es-ES_tradnl"/>
        </w:rPr>
        <w:t xml:space="preserve"> a las diferentes redes de microfinanzas en sus esfuerzos para incorporar la Gestión del Desempeño Social (GDS) en el sector de las microfinanzas. </w:t>
      </w:r>
    </w:p>
    <w:p w:rsidR="0006656D" w:rsidRPr="00164977" w:rsidRDefault="0006656D" w:rsidP="0006656D">
      <w:pPr>
        <w:jc w:val="both"/>
        <w:rPr>
          <w:rFonts w:asciiTheme="minorHAnsi" w:hAnsiTheme="minorHAnsi"/>
          <w:lang w:val="es-ES_tradnl"/>
        </w:rPr>
      </w:pPr>
      <w:r w:rsidRPr="00164977">
        <w:rPr>
          <w:rFonts w:asciiTheme="minorHAnsi" w:hAnsiTheme="minorHAnsi"/>
          <w:lang w:val="es-ES_tradnl"/>
        </w:rPr>
        <w:t xml:space="preserve">El Fondo considera que las asociaciones y redes de microfinanzas juegan un papel importante en mejorar la transparencia e integrar las buenas prácticas de GDS para favorecer un desarrollo responsable en el sector, atendiendo a la vez a las necesidades y restricciones de las instituciones microfinancieras miembros y de otras partes interesadas. </w:t>
      </w:r>
    </w:p>
    <w:p w:rsidR="0006656D" w:rsidRPr="00164977" w:rsidRDefault="0006656D" w:rsidP="0006656D">
      <w:pPr>
        <w:jc w:val="both"/>
        <w:rPr>
          <w:rFonts w:asciiTheme="minorHAnsi" w:hAnsiTheme="minorHAnsi"/>
          <w:lang w:val="es-ES_tradnl"/>
        </w:rPr>
      </w:pPr>
    </w:p>
    <w:p w:rsidR="0006656D" w:rsidRPr="00164977" w:rsidRDefault="0006656D" w:rsidP="0006656D">
      <w:pPr>
        <w:jc w:val="both"/>
        <w:rPr>
          <w:rFonts w:asciiTheme="minorHAnsi" w:hAnsiTheme="minorHAnsi"/>
          <w:lang w:val="es-ES_tradnl"/>
        </w:rPr>
      </w:pPr>
      <w:r w:rsidRPr="00164977">
        <w:rPr>
          <w:rFonts w:asciiTheme="minorHAnsi" w:hAnsiTheme="minorHAnsi"/>
          <w:lang w:val="es-ES_tradnl"/>
        </w:rPr>
        <w:t xml:space="preserve">Los Estándares Universales para la Gestión del Desempeño Social representan la culminación de 10 años de colaboración </w:t>
      </w:r>
      <w:r w:rsidR="005B17EC">
        <w:rPr>
          <w:rFonts w:asciiTheme="minorHAnsi" w:hAnsiTheme="minorHAnsi"/>
          <w:lang w:val="es-ES_tradnl"/>
        </w:rPr>
        <w:t xml:space="preserve">sin precedente, </w:t>
      </w:r>
      <w:r w:rsidRPr="00164977">
        <w:rPr>
          <w:rFonts w:asciiTheme="minorHAnsi" w:hAnsiTheme="minorHAnsi"/>
          <w:lang w:val="es-ES_tradnl"/>
        </w:rPr>
        <w:t xml:space="preserve">entre </w:t>
      </w:r>
      <w:r w:rsidR="005B17EC">
        <w:rPr>
          <w:rFonts w:asciiTheme="minorHAnsi" w:hAnsiTheme="minorHAnsi"/>
          <w:lang w:val="es-ES_tradnl"/>
        </w:rPr>
        <w:t xml:space="preserve">toda </w:t>
      </w:r>
      <w:r w:rsidRPr="00164977">
        <w:rPr>
          <w:rFonts w:asciiTheme="minorHAnsi" w:hAnsiTheme="minorHAnsi"/>
          <w:lang w:val="es-ES_tradnl"/>
        </w:rPr>
        <w:t>la industria</w:t>
      </w:r>
      <w:r w:rsidR="005B17EC">
        <w:rPr>
          <w:rFonts w:asciiTheme="minorHAnsi" w:hAnsiTheme="minorHAnsi"/>
          <w:lang w:val="es-ES_tradnl"/>
        </w:rPr>
        <w:t>,</w:t>
      </w:r>
      <w:r w:rsidRPr="00164977">
        <w:rPr>
          <w:rFonts w:asciiTheme="minorHAnsi" w:hAnsiTheme="minorHAnsi"/>
          <w:lang w:val="es-ES_tradnl"/>
        </w:rPr>
        <w:t xml:space="preserve"> para alinear definiciones y consolidar las mejores prácticas relativas a la Evaluación y Gestión del Desempeño Social. Hoy en día, la construcción de un sector financiero inclusivo y responsable depende de nuestra capacidad para integrar los Estándares en todo el sector.</w:t>
      </w:r>
    </w:p>
    <w:p w:rsidR="0006656D" w:rsidRPr="00164977" w:rsidRDefault="0006656D" w:rsidP="0006656D">
      <w:pPr>
        <w:jc w:val="both"/>
        <w:rPr>
          <w:rFonts w:asciiTheme="minorHAnsi" w:hAnsiTheme="minorHAnsi"/>
          <w:lang w:val="es-ES_tradnl"/>
        </w:rPr>
      </w:pPr>
    </w:p>
    <w:p w:rsidR="0006656D" w:rsidRPr="00164977" w:rsidRDefault="0006656D" w:rsidP="0006656D">
      <w:pPr>
        <w:jc w:val="both"/>
        <w:rPr>
          <w:rFonts w:asciiTheme="minorHAnsi" w:hAnsiTheme="minorHAnsi"/>
          <w:lang w:val="es-ES_tradnl"/>
        </w:rPr>
      </w:pPr>
      <w:r w:rsidRPr="00164977">
        <w:rPr>
          <w:rFonts w:asciiTheme="minorHAnsi" w:hAnsiTheme="minorHAnsi"/>
          <w:lang w:val="es-ES_tradnl"/>
        </w:rPr>
        <w:t xml:space="preserve">Es importante destacar que durante </w:t>
      </w:r>
      <w:r w:rsidR="005B17EC" w:rsidRPr="00164977">
        <w:rPr>
          <w:rFonts w:asciiTheme="minorHAnsi" w:hAnsiTheme="minorHAnsi"/>
          <w:lang w:val="es-ES_tradnl"/>
        </w:rPr>
        <w:t>estos</w:t>
      </w:r>
      <w:r w:rsidRPr="00164977">
        <w:rPr>
          <w:rFonts w:asciiTheme="minorHAnsi" w:hAnsiTheme="minorHAnsi"/>
          <w:lang w:val="es-ES_tradnl"/>
        </w:rPr>
        <w:t xml:space="preserve"> últi</w:t>
      </w:r>
      <w:r w:rsidR="005B17EC">
        <w:rPr>
          <w:rFonts w:asciiTheme="minorHAnsi" w:hAnsiTheme="minorHAnsi"/>
          <w:lang w:val="es-ES_tradnl"/>
        </w:rPr>
        <w:t>mos años se han hecho progresos</w:t>
      </w:r>
      <w:r w:rsidRPr="00164977">
        <w:rPr>
          <w:rFonts w:asciiTheme="minorHAnsi" w:hAnsiTheme="minorHAnsi"/>
          <w:lang w:val="es-ES_tradnl"/>
        </w:rPr>
        <w:t xml:space="preserve"> significativos en la generación de herramientas que facilitarán la adopción de los Estándares Universales. Dichas herramientas tienen el potencial de armonizar el reporte y la medición del desempeño social y fomentar una práctica más amplia entre las instituciones microfinancieras (IMFs), redes e inversionistas, proporcionando información relevante y en tiempo real sobre los procesos y resultados.</w:t>
      </w:r>
    </w:p>
    <w:p w:rsidR="00C03C4C" w:rsidRPr="00164977" w:rsidRDefault="00C03C4C" w:rsidP="0006656D">
      <w:pPr>
        <w:jc w:val="both"/>
        <w:rPr>
          <w:rFonts w:asciiTheme="minorHAnsi" w:hAnsiTheme="minorHAnsi"/>
          <w:lang w:val="es-ES_tradnl"/>
        </w:rPr>
      </w:pPr>
    </w:p>
    <w:p w:rsidR="0006656D" w:rsidRPr="00164977" w:rsidRDefault="0006656D" w:rsidP="0006656D">
      <w:pPr>
        <w:jc w:val="both"/>
        <w:rPr>
          <w:rFonts w:asciiTheme="minorHAnsi" w:hAnsiTheme="minorHAnsi"/>
          <w:lang w:val="es-ES_tradnl"/>
        </w:rPr>
      </w:pPr>
    </w:p>
    <w:p w:rsidR="0006656D" w:rsidRPr="00164977" w:rsidRDefault="0006656D" w:rsidP="0006656D">
      <w:pPr>
        <w:pStyle w:val="Akapitzlist"/>
        <w:numPr>
          <w:ilvl w:val="0"/>
          <w:numId w:val="25"/>
        </w:numPr>
        <w:jc w:val="both"/>
        <w:rPr>
          <w:rFonts w:asciiTheme="minorHAnsi" w:hAnsiTheme="minorHAnsi"/>
          <w:b/>
          <w:lang w:val="es-ES_tradnl"/>
        </w:rPr>
      </w:pPr>
      <w:r w:rsidRPr="00164977">
        <w:rPr>
          <w:rFonts w:asciiTheme="minorHAnsi" w:hAnsiTheme="minorHAnsi"/>
          <w:b/>
          <w:lang w:val="es-ES_tradnl"/>
        </w:rPr>
        <w:t xml:space="preserve">OBJETIVOS Y RESULTADOS </w:t>
      </w:r>
    </w:p>
    <w:p w:rsidR="0006656D" w:rsidRPr="00164977" w:rsidRDefault="0006656D" w:rsidP="0006656D">
      <w:pPr>
        <w:jc w:val="both"/>
        <w:rPr>
          <w:rFonts w:asciiTheme="minorHAnsi" w:hAnsiTheme="minorHAnsi"/>
          <w:b/>
          <w:lang w:val="es-ES_tradnl"/>
        </w:rPr>
      </w:pPr>
    </w:p>
    <w:p w:rsidR="0006656D" w:rsidRPr="00164977" w:rsidRDefault="0006656D" w:rsidP="0006656D">
      <w:pPr>
        <w:jc w:val="both"/>
        <w:rPr>
          <w:rFonts w:asciiTheme="minorHAnsi" w:hAnsiTheme="minorHAnsi"/>
          <w:lang w:val="es-ES_tradnl"/>
        </w:rPr>
      </w:pPr>
      <w:r w:rsidRPr="00164977">
        <w:rPr>
          <w:rFonts w:asciiTheme="minorHAnsi" w:hAnsiTheme="minorHAnsi"/>
          <w:lang w:val="es-ES_tradnl"/>
        </w:rPr>
        <w:t>Actualmente el Fondo ha lanza</w:t>
      </w:r>
      <w:r w:rsidR="005B17EC">
        <w:rPr>
          <w:rFonts w:asciiTheme="minorHAnsi" w:hAnsiTheme="minorHAnsi"/>
          <w:lang w:val="es-ES_tradnl"/>
        </w:rPr>
        <w:t>do</w:t>
      </w:r>
      <w:r w:rsidRPr="00164977">
        <w:rPr>
          <w:rFonts w:asciiTheme="minorHAnsi" w:hAnsiTheme="minorHAnsi"/>
          <w:lang w:val="es-ES_tradnl"/>
        </w:rPr>
        <w:t xml:space="preserve"> la tercera ronda </w:t>
      </w:r>
      <w:r w:rsidR="00417084">
        <w:rPr>
          <w:rFonts w:asciiTheme="minorHAnsi" w:hAnsiTheme="minorHAnsi"/>
          <w:lang w:val="es-ES_tradnl"/>
        </w:rPr>
        <w:t>del Fondo de DS</w:t>
      </w:r>
      <w:r w:rsidRPr="00164977">
        <w:rPr>
          <w:rFonts w:asciiTheme="minorHAnsi" w:hAnsiTheme="minorHAnsi"/>
          <w:lang w:val="es-ES_tradnl"/>
        </w:rPr>
        <w:t xml:space="preserve"> gracias al apoyo de la Fundación Ford. El Fondo de Desempeño Social tiene como objetivo </w:t>
      </w:r>
      <w:r w:rsidR="00322DFE" w:rsidRPr="00164977">
        <w:rPr>
          <w:rFonts w:asciiTheme="minorHAnsi" w:hAnsiTheme="minorHAnsi"/>
          <w:lang w:val="es-ES_tradnl"/>
        </w:rPr>
        <w:t>a</w:t>
      </w:r>
      <w:r w:rsidR="00322DFE">
        <w:rPr>
          <w:rFonts w:asciiTheme="minorHAnsi" w:hAnsiTheme="minorHAnsi"/>
          <w:lang w:val="es-ES_tradnl"/>
        </w:rPr>
        <w:t>c</w:t>
      </w:r>
      <w:r w:rsidR="00322DFE" w:rsidRPr="00164977">
        <w:rPr>
          <w:rFonts w:asciiTheme="minorHAnsi" w:hAnsiTheme="minorHAnsi"/>
          <w:lang w:val="es-ES_tradnl"/>
        </w:rPr>
        <w:t>elerar</w:t>
      </w:r>
      <w:r w:rsidRPr="00164977">
        <w:rPr>
          <w:rFonts w:asciiTheme="minorHAnsi" w:hAnsiTheme="minorHAnsi"/>
          <w:lang w:val="es-ES_tradnl"/>
        </w:rPr>
        <w:t xml:space="preserve"> considerablemente la adopción de los Estándares Universales, para armonizar el concepto y fomentar la práctica sistemática de l</w:t>
      </w:r>
      <w:r w:rsidR="00322DFE">
        <w:rPr>
          <w:rFonts w:asciiTheme="minorHAnsi" w:hAnsiTheme="minorHAnsi"/>
          <w:lang w:val="es-ES_tradnl"/>
        </w:rPr>
        <w:t>a Gestión del Desempeño Social. ¿Cómo?:</w:t>
      </w:r>
    </w:p>
    <w:p w:rsidR="0006656D" w:rsidRPr="00164977" w:rsidRDefault="0006656D" w:rsidP="0006656D">
      <w:pPr>
        <w:jc w:val="both"/>
        <w:rPr>
          <w:rFonts w:asciiTheme="minorHAnsi" w:hAnsiTheme="minorHAnsi"/>
          <w:lang w:val="es-ES_tradnl"/>
        </w:rPr>
      </w:pPr>
    </w:p>
    <w:p w:rsidR="0006656D" w:rsidRPr="00164977" w:rsidRDefault="0006656D" w:rsidP="0006656D">
      <w:pPr>
        <w:numPr>
          <w:ilvl w:val="0"/>
          <w:numId w:val="26"/>
        </w:numPr>
        <w:jc w:val="both"/>
        <w:rPr>
          <w:rFonts w:asciiTheme="minorHAnsi" w:hAnsiTheme="minorHAnsi"/>
          <w:lang w:val="es-ES"/>
        </w:rPr>
      </w:pPr>
      <w:r w:rsidRPr="00164977">
        <w:rPr>
          <w:rFonts w:asciiTheme="minorHAnsi" w:hAnsiTheme="minorHAnsi"/>
          <w:lang w:val="es-ES_tradnl"/>
        </w:rPr>
        <w:t xml:space="preserve">promoviendo SPI4 como una herramienta de recolección de datos y de gestión del desempeño social, entre IMF, redes e inversores. Para los inversores, “SPI4-ALINUS” facilitará la armonización de la recolección de datos, reduciendo la carga de trabajo en los reportes y mejorando la calidad de los datos, </w:t>
      </w:r>
      <w:r w:rsidR="00343423">
        <w:rPr>
          <w:rFonts w:asciiTheme="minorHAnsi" w:hAnsiTheme="minorHAnsi"/>
          <w:lang w:val="es-ES_tradnl"/>
        </w:rPr>
        <w:t xml:space="preserve">de </w:t>
      </w:r>
      <w:r w:rsidRPr="00164977">
        <w:rPr>
          <w:rFonts w:asciiTheme="minorHAnsi" w:hAnsiTheme="minorHAnsi"/>
          <w:lang w:val="es-ES_tradnl"/>
        </w:rPr>
        <w:t xml:space="preserve">benchmark </w:t>
      </w:r>
      <w:r w:rsidR="00343423">
        <w:rPr>
          <w:rFonts w:asciiTheme="minorHAnsi" w:hAnsiTheme="minorHAnsi"/>
          <w:lang w:val="es-ES_tradnl"/>
        </w:rPr>
        <w:t xml:space="preserve">(análisis comparativo) </w:t>
      </w:r>
      <w:r w:rsidRPr="00164977">
        <w:rPr>
          <w:rFonts w:asciiTheme="minorHAnsi" w:hAnsiTheme="minorHAnsi"/>
          <w:lang w:val="es-ES_tradnl"/>
        </w:rPr>
        <w:t xml:space="preserve">y el apoyo a la GDS.  </w:t>
      </w:r>
    </w:p>
    <w:p w:rsidR="0006656D" w:rsidRPr="00164977" w:rsidRDefault="0006656D" w:rsidP="0006656D">
      <w:pPr>
        <w:jc w:val="both"/>
        <w:rPr>
          <w:rFonts w:asciiTheme="minorHAnsi" w:hAnsiTheme="minorHAnsi"/>
          <w:lang w:val="es-ES"/>
        </w:rPr>
      </w:pPr>
    </w:p>
    <w:p w:rsidR="0006656D" w:rsidRPr="00164977" w:rsidRDefault="00322DFE" w:rsidP="0006656D">
      <w:pPr>
        <w:numPr>
          <w:ilvl w:val="0"/>
          <w:numId w:val="26"/>
        </w:numPr>
        <w:jc w:val="both"/>
        <w:rPr>
          <w:rFonts w:asciiTheme="minorHAnsi" w:hAnsiTheme="minorHAnsi"/>
          <w:lang w:val="es-ES"/>
        </w:rPr>
      </w:pPr>
      <w:r>
        <w:rPr>
          <w:rFonts w:asciiTheme="minorHAnsi" w:hAnsiTheme="minorHAnsi"/>
          <w:lang w:val="es-ES_tradnl"/>
        </w:rPr>
        <w:t>a</w:t>
      </w:r>
      <w:r w:rsidR="0006656D" w:rsidRPr="00164977">
        <w:rPr>
          <w:rFonts w:asciiTheme="minorHAnsi" w:hAnsiTheme="minorHAnsi"/>
          <w:lang w:val="es-ES_tradnl"/>
        </w:rPr>
        <w:t xml:space="preserve">poyando las IMF a integrar plenamente la GDS en sus operaciones, ofreciendo recursos técnicos y compartiendo la experiencia práctica. </w:t>
      </w:r>
    </w:p>
    <w:p w:rsidR="0006656D" w:rsidRPr="00164977" w:rsidRDefault="0006656D" w:rsidP="0006656D">
      <w:pPr>
        <w:jc w:val="both"/>
        <w:rPr>
          <w:rFonts w:asciiTheme="minorHAnsi" w:hAnsiTheme="minorHAnsi"/>
          <w:lang w:val="es-ES"/>
        </w:rPr>
      </w:pPr>
    </w:p>
    <w:p w:rsidR="0006656D" w:rsidRPr="00164977" w:rsidRDefault="0006656D" w:rsidP="0006656D">
      <w:pPr>
        <w:jc w:val="both"/>
        <w:rPr>
          <w:rFonts w:asciiTheme="minorHAnsi" w:hAnsiTheme="minorHAnsi"/>
          <w:lang w:val="es-ES_tradnl"/>
        </w:rPr>
      </w:pPr>
      <w:r w:rsidRPr="00164977">
        <w:rPr>
          <w:rFonts w:asciiTheme="minorHAnsi" w:hAnsiTheme="minorHAnsi"/>
          <w:lang w:val="es-ES"/>
        </w:rPr>
        <w:lastRenderedPageBreak/>
        <w:t xml:space="preserve">El Fondo ofrece una cofinanciación a las instituciones microfinancieras que quieran llevar a cabo </w:t>
      </w:r>
      <w:r w:rsidR="00343423">
        <w:rPr>
          <w:rFonts w:asciiTheme="minorHAnsi" w:hAnsiTheme="minorHAnsi"/>
          <w:lang w:val="es-ES"/>
        </w:rPr>
        <w:t xml:space="preserve">una </w:t>
      </w:r>
      <w:r w:rsidR="00322DFE">
        <w:rPr>
          <w:rFonts w:asciiTheme="minorHAnsi" w:hAnsiTheme="minorHAnsi"/>
          <w:lang w:val="es-ES_tradnl"/>
        </w:rPr>
        <w:t>“Auditoria S</w:t>
      </w:r>
      <w:r w:rsidRPr="00164977">
        <w:rPr>
          <w:rFonts w:asciiTheme="minorHAnsi" w:hAnsiTheme="minorHAnsi"/>
          <w:lang w:val="es-ES_tradnl"/>
        </w:rPr>
        <w:t>ocial SPI4</w:t>
      </w:r>
      <w:r w:rsidR="00322DFE">
        <w:rPr>
          <w:rFonts w:asciiTheme="minorHAnsi" w:hAnsiTheme="minorHAnsi"/>
          <w:lang w:val="es-ES_tradnl"/>
        </w:rPr>
        <w:t xml:space="preserve"> Plus”. Una </w:t>
      </w:r>
      <w:r w:rsidR="00343423">
        <w:rPr>
          <w:rFonts w:asciiTheme="minorHAnsi" w:hAnsiTheme="minorHAnsi"/>
          <w:lang w:val="es-ES_tradnl"/>
        </w:rPr>
        <w:t>A</w:t>
      </w:r>
      <w:r w:rsidR="00322DFE">
        <w:rPr>
          <w:rFonts w:asciiTheme="minorHAnsi" w:hAnsiTheme="minorHAnsi"/>
          <w:lang w:val="es-ES_tradnl"/>
        </w:rPr>
        <w:t xml:space="preserve">uditoría </w:t>
      </w:r>
      <w:r w:rsidR="00343423">
        <w:rPr>
          <w:rFonts w:asciiTheme="minorHAnsi" w:hAnsiTheme="minorHAnsi"/>
          <w:lang w:val="es-ES_tradnl"/>
        </w:rPr>
        <w:t>S</w:t>
      </w:r>
      <w:r w:rsidR="00322DFE">
        <w:rPr>
          <w:rFonts w:asciiTheme="minorHAnsi" w:hAnsiTheme="minorHAnsi"/>
          <w:lang w:val="es-ES_tradnl"/>
        </w:rPr>
        <w:t xml:space="preserve">ocial </w:t>
      </w:r>
      <w:r w:rsidR="00343423">
        <w:rPr>
          <w:rFonts w:asciiTheme="minorHAnsi" w:hAnsiTheme="minorHAnsi"/>
          <w:lang w:val="es-ES_tradnl"/>
        </w:rPr>
        <w:t>P</w:t>
      </w:r>
      <w:r w:rsidR="00322DFE">
        <w:rPr>
          <w:rFonts w:asciiTheme="minorHAnsi" w:hAnsiTheme="minorHAnsi"/>
          <w:lang w:val="es-ES_tradnl"/>
        </w:rPr>
        <w:t>lus</w:t>
      </w:r>
      <w:r w:rsidRPr="00164977">
        <w:rPr>
          <w:rFonts w:asciiTheme="minorHAnsi" w:hAnsiTheme="minorHAnsi"/>
          <w:lang w:val="es-ES_tradnl"/>
        </w:rPr>
        <w:t xml:space="preserve"> es una autoevaluación</w:t>
      </w:r>
      <w:r w:rsidRPr="00164977">
        <w:rPr>
          <w:rFonts w:asciiTheme="minorHAnsi" w:hAnsiTheme="minorHAnsi"/>
          <w:b/>
          <w:lang w:val="es-ES_tradnl"/>
        </w:rPr>
        <w:t xml:space="preserve"> </w:t>
      </w:r>
      <w:r w:rsidR="00A13A4E">
        <w:rPr>
          <w:rFonts w:asciiTheme="minorHAnsi" w:hAnsiTheme="minorHAnsi"/>
          <w:lang w:val="es-ES_tradnl"/>
        </w:rPr>
        <w:t xml:space="preserve">acompañada, seguida de la adopción </w:t>
      </w:r>
      <w:r w:rsidRPr="00164977">
        <w:rPr>
          <w:rFonts w:asciiTheme="minorHAnsi" w:hAnsiTheme="minorHAnsi"/>
          <w:lang w:val="es-ES_tradnl"/>
        </w:rPr>
        <w:t xml:space="preserve">de un plan de acción detallado (para un plazo entre 9 y 12 meses) y </w:t>
      </w:r>
      <w:r w:rsidR="00A13A4E">
        <w:rPr>
          <w:rFonts w:asciiTheme="minorHAnsi" w:hAnsiTheme="minorHAnsi"/>
          <w:lang w:val="es-ES_tradnl"/>
        </w:rPr>
        <w:t>de la implementación de</w:t>
      </w:r>
      <w:r w:rsidRPr="00164977">
        <w:rPr>
          <w:rFonts w:asciiTheme="minorHAnsi" w:hAnsiTheme="minorHAnsi"/>
          <w:lang w:val="es-ES_tradnl"/>
        </w:rPr>
        <w:t xml:space="preserve"> acciones prioritarias p</w:t>
      </w:r>
      <w:r w:rsidR="00A13A4E">
        <w:rPr>
          <w:rFonts w:asciiTheme="minorHAnsi" w:hAnsiTheme="minorHAnsi"/>
          <w:lang w:val="es-ES_tradnl"/>
        </w:rPr>
        <w:t>or</w:t>
      </w:r>
      <w:r w:rsidRPr="00164977">
        <w:rPr>
          <w:rFonts w:asciiTheme="minorHAnsi" w:hAnsiTheme="minorHAnsi"/>
          <w:lang w:val="es-ES_tradnl"/>
        </w:rPr>
        <w:t xml:space="preserve"> la IMF. </w:t>
      </w:r>
    </w:p>
    <w:p w:rsidR="0006656D" w:rsidRPr="00164977" w:rsidRDefault="0006656D" w:rsidP="0006656D">
      <w:pPr>
        <w:jc w:val="both"/>
        <w:rPr>
          <w:rFonts w:asciiTheme="minorHAnsi" w:hAnsiTheme="minorHAnsi"/>
          <w:lang w:val="es-ES_tradnl"/>
        </w:rPr>
      </w:pPr>
    </w:p>
    <w:p w:rsidR="0006656D" w:rsidRPr="00164977" w:rsidRDefault="0006656D" w:rsidP="0006656D">
      <w:pPr>
        <w:jc w:val="both"/>
        <w:rPr>
          <w:rFonts w:asciiTheme="minorHAnsi" w:hAnsiTheme="minorHAnsi"/>
          <w:lang w:val="es-ES_tradnl"/>
        </w:rPr>
      </w:pPr>
      <w:r w:rsidRPr="00164977">
        <w:rPr>
          <w:rFonts w:asciiTheme="minorHAnsi" w:hAnsiTheme="minorHAnsi"/>
          <w:lang w:val="es-ES_tradnl"/>
        </w:rPr>
        <w:t xml:space="preserve">El Fondo tiene previsto apoyar </w:t>
      </w:r>
      <w:r w:rsidRPr="00052B07">
        <w:rPr>
          <w:rFonts w:asciiTheme="minorHAnsi" w:hAnsiTheme="minorHAnsi"/>
          <w:lang w:val="es-ES_tradnl"/>
        </w:rPr>
        <w:t>a al</w:t>
      </w:r>
      <w:r w:rsidRPr="00164977">
        <w:rPr>
          <w:rFonts w:asciiTheme="minorHAnsi" w:hAnsiTheme="minorHAnsi"/>
          <w:lang w:val="es-ES_tradnl"/>
        </w:rPr>
        <w:t xml:space="preserve"> menos 23 instituciones, principalmente en las regiones de Europa y Asia Central, en Asia y en América Latina, que tengan interés en realizar una evaluación SPI4 externa. </w:t>
      </w:r>
    </w:p>
    <w:p w:rsidR="0006656D" w:rsidRPr="00164977" w:rsidRDefault="0006656D" w:rsidP="0006656D">
      <w:pPr>
        <w:jc w:val="both"/>
        <w:rPr>
          <w:rFonts w:asciiTheme="minorHAnsi" w:hAnsiTheme="minorHAnsi"/>
          <w:lang w:val="es-ES_tradnl"/>
        </w:rPr>
      </w:pPr>
    </w:p>
    <w:p w:rsidR="0006656D" w:rsidRPr="00164977" w:rsidRDefault="0006656D" w:rsidP="0006656D">
      <w:pPr>
        <w:jc w:val="both"/>
        <w:rPr>
          <w:rFonts w:asciiTheme="minorHAnsi" w:hAnsiTheme="minorHAnsi"/>
          <w:lang w:val="es-ES_tradnl"/>
        </w:rPr>
      </w:pPr>
      <w:r w:rsidRPr="00A13A4E">
        <w:rPr>
          <w:rFonts w:asciiTheme="minorHAnsi" w:hAnsiTheme="minorHAnsi"/>
          <w:b/>
          <w:lang w:val="es-ES_tradnl"/>
        </w:rPr>
        <w:t xml:space="preserve">La </w:t>
      </w:r>
      <w:r w:rsidR="00322DFE" w:rsidRPr="00A13A4E">
        <w:rPr>
          <w:rFonts w:asciiTheme="minorHAnsi" w:hAnsiTheme="minorHAnsi"/>
          <w:b/>
          <w:lang w:val="es-ES_tradnl"/>
        </w:rPr>
        <w:t>Auditoria Social SPI4 Plus</w:t>
      </w:r>
      <w:r w:rsidRPr="00164977">
        <w:rPr>
          <w:rStyle w:val="Odwoanieprzypisudolnego"/>
          <w:rFonts w:asciiTheme="minorHAnsi" w:hAnsiTheme="minorHAnsi"/>
          <w:lang w:val="es-ES_tradnl"/>
        </w:rPr>
        <w:footnoteReference w:id="1"/>
      </w:r>
      <w:r w:rsidRPr="00164977">
        <w:rPr>
          <w:rFonts w:asciiTheme="minorHAnsi" w:hAnsiTheme="minorHAnsi"/>
          <w:lang w:val="es-ES_tradnl"/>
        </w:rPr>
        <w:t xml:space="preserve"> requiere preferiblemente la participación de un auditor SPI4 cualificado. Al igual que en toda evaluación SPI4 acompañada, el auditor trabaja </w:t>
      </w:r>
      <w:r w:rsidR="00A13A4E">
        <w:rPr>
          <w:rFonts w:asciiTheme="minorHAnsi" w:hAnsiTheme="minorHAnsi"/>
          <w:lang w:val="es-ES_tradnl"/>
        </w:rPr>
        <w:t xml:space="preserve">con la Dirección </w:t>
      </w:r>
      <w:r w:rsidR="00052B07" w:rsidRPr="00052B07">
        <w:rPr>
          <w:rFonts w:asciiTheme="minorHAnsi" w:hAnsiTheme="minorHAnsi"/>
          <w:lang w:val="es-ES_tradnl"/>
        </w:rPr>
        <w:t>justo</w:t>
      </w:r>
      <w:r w:rsidR="00A13A4E" w:rsidRPr="00052B07">
        <w:rPr>
          <w:rFonts w:asciiTheme="minorHAnsi" w:hAnsiTheme="minorHAnsi"/>
          <w:lang w:val="es-ES_tradnl"/>
        </w:rPr>
        <w:t xml:space="preserve"> después</w:t>
      </w:r>
      <w:r w:rsidR="00A13A4E">
        <w:rPr>
          <w:rFonts w:asciiTheme="minorHAnsi" w:hAnsiTheme="minorHAnsi"/>
          <w:lang w:val="es-ES_tradnl"/>
        </w:rPr>
        <w:t xml:space="preserve"> de la auditoría </w:t>
      </w:r>
      <w:r w:rsidRPr="00164977">
        <w:rPr>
          <w:rFonts w:asciiTheme="minorHAnsi" w:hAnsiTheme="minorHAnsi"/>
          <w:lang w:val="es-ES_tradnl"/>
        </w:rPr>
        <w:t xml:space="preserve">para priorizar las áreas de mejora y desarrollar un plan de acción adaptado a las necesidades de la institución. Si no se dispone de ningún auditor calificado, será necesario que la IMF y el auditor tengan intercambios detallados con el equipo del Fondo de DS para asegurar la buena calidad de la evaluación. </w:t>
      </w:r>
    </w:p>
    <w:p w:rsidR="0006656D" w:rsidRPr="00164977" w:rsidRDefault="0006656D" w:rsidP="0006656D">
      <w:pPr>
        <w:jc w:val="both"/>
        <w:rPr>
          <w:rFonts w:asciiTheme="minorHAnsi" w:hAnsiTheme="minorHAnsi"/>
          <w:lang w:val="es-ES_tradnl"/>
        </w:rPr>
      </w:pPr>
    </w:p>
    <w:p w:rsidR="0006656D" w:rsidRPr="00164977" w:rsidRDefault="0006656D" w:rsidP="0006656D">
      <w:pPr>
        <w:jc w:val="both"/>
        <w:rPr>
          <w:rFonts w:asciiTheme="minorHAnsi" w:hAnsiTheme="minorHAnsi"/>
          <w:lang w:val="es-ES_tradnl"/>
        </w:rPr>
      </w:pPr>
      <w:r w:rsidRPr="00164977">
        <w:rPr>
          <w:rFonts w:asciiTheme="minorHAnsi" w:hAnsiTheme="minorHAnsi"/>
          <w:lang w:val="es-ES_tradnl"/>
        </w:rPr>
        <w:t xml:space="preserve">Una vez el plan de mejora se haya desarrollado, la institución tendrá la oportunidad de trabajar con el equipo del Fondo de DS para facilitar la implementación a través la asistencia técnica </w:t>
      </w:r>
      <w:r w:rsidR="009C1562">
        <w:rPr>
          <w:rFonts w:asciiTheme="minorHAnsi" w:hAnsiTheme="minorHAnsi"/>
          <w:lang w:val="es-ES_tradnl"/>
        </w:rPr>
        <w:t xml:space="preserve">a distancia </w:t>
      </w:r>
      <w:r w:rsidRPr="00164977">
        <w:rPr>
          <w:rFonts w:asciiTheme="minorHAnsi" w:hAnsiTheme="minorHAnsi"/>
          <w:lang w:val="es-ES_tradnl"/>
        </w:rPr>
        <w:t xml:space="preserve">(p. ej. asesoramiento, identificar recursos, etc.). </w:t>
      </w:r>
    </w:p>
    <w:p w:rsidR="00C03C4C" w:rsidRPr="00164977" w:rsidRDefault="00C03C4C" w:rsidP="0006656D">
      <w:pPr>
        <w:jc w:val="both"/>
        <w:rPr>
          <w:rFonts w:asciiTheme="minorHAnsi" w:hAnsiTheme="minorHAnsi"/>
          <w:lang w:val="es-ES_tradnl"/>
        </w:rPr>
      </w:pPr>
    </w:p>
    <w:p w:rsidR="000F461B" w:rsidRPr="007F5A83" w:rsidRDefault="000F461B" w:rsidP="000F461B">
      <w:pPr>
        <w:jc w:val="both"/>
        <w:rPr>
          <w:rFonts w:asciiTheme="minorHAnsi" w:hAnsiTheme="minorHAnsi"/>
          <w:lang w:val="es-BO"/>
        </w:rPr>
      </w:pPr>
    </w:p>
    <w:p w:rsidR="00C03C4C" w:rsidRPr="00164977" w:rsidRDefault="00C03C4C" w:rsidP="00C03C4C">
      <w:pPr>
        <w:pStyle w:val="Akapitzlist"/>
        <w:numPr>
          <w:ilvl w:val="0"/>
          <w:numId w:val="25"/>
        </w:numPr>
        <w:jc w:val="both"/>
        <w:rPr>
          <w:rFonts w:asciiTheme="minorHAnsi" w:hAnsiTheme="minorHAnsi"/>
          <w:b/>
          <w:lang w:val="es-ES_tradnl"/>
        </w:rPr>
      </w:pPr>
      <w:r w:rsidRPr="00164977">
        <w:rPr>
          <w:rFonts w:asciiTheme="minorHAnsi" w:hAnsiTheme="minorHAnsi"/>
          <w:b/>
          <w:lang w:val="es-ES_tradnl"/>
        </w:rPr>
        <w:t>CRITERIOS DE SELECCIÓN</w:t>
      </w:r>
    </w:p>
    <w:p w:rsidR="00C03C4C" w:rsidRPr="00164977" w:rsidRDefault="00C03C4C" w:rsidP="001E5386">
      <w:pPr>
        <w:jc w:val="both"/>
        <w:rPr>
          <w:rFonts w:asciiTheme="minorHAnsi" w:hAnsiTheme="minorHAnsi"/>
          <w:b/>
          <w:lang w:val="es-ES_tradnl"/>
        </w:rPr>
      </w:pPr>
    </w:p>
    <w:p w:rsidR="00C03C4C" w:rsidRPr="00164977" w:rsidRDefault="00C03C4C" w:rsidP="001E5386">
      <w:pPr>
        <w:jc w:val="both"/>
        <w:rPr>
          <w:rFonts w:asciiTheme="minorHAnsi" w:hAnsiTheme="minorHAnsi"/>
          <w:lang w:val="es-ES_tradnl"/>
        </w:rPr>
      </w:pPr>
      <w:r w:rsidRPr="00164977">
        <w:rPr>
          <w:rFonts w:asciiTheme="minorHAnsi" w:hAnsiTheme="minorHAnsi"/>
          <w:lang w:val="es-ES_tradnl"/>
        </w:rPr>
        <w:t xml:space="preserve">Los candidatos tienen que ser instituciones microfinancieras y tienen que satisfacer los siguientes criterios: </w:t>
      </w:r>
    </w:p>
    <w:p w:rsidR="00C03C4C" w:rsidRPr="00164977" w:rsidRDefault="00C03C4C" w:rsidP="001E5386">
      <w:pPr>
        <w:jc w:val="both"/>
        <w:rPr>
          <w:rFonts w:asciiTheme="minorHAnsi" w:hAnsiTheme="minorHAnsi"/>
          <w:lang w:val="es-ES_tradnl"/>
        </w:rPr>
      </w:pPr>
    </w:p>
    <w:p w:rsidR="00C03C4C" w:rsidRPr="00164977" w:rsidRDefault="00F97C50" w:rsidP="001E5386">
      <w:pPr>
        <w:numPr>
          <w:ilvl w:val="0"/>
          <w:numId w:val="27"/>
        </w:numPr>
        <w:jc w:val="both"/>
        <w:rPr>
          <w:rFonts w:asciiTheme="minorHAnsi" w:hAnsiTheme="minorHAnsi"/>
          <w:lang w:val="es-ES_tradnl"/>
        </w:rPr>
      </w:pPr>
      <w:r>
        <w:rPr>
          <w:rFonts w:asciiTheme="minorHAnsi" w:hAnsiTheme="minorHAnsi"/>
          <w:lang w:val="es-ES_tradnl"/>
        </w:rPr>
        <w:t>Alcanzar s</w:t>
      </w:r>
      <w:r w:rsidR="00C03C4C" w:rsidRPr="00164977">
        <w:rPr>
          <w:rFonts w:asciiTheme="minorHAnsi" w:hAnsiTheme="minorHAnsi"/>
          <w:lang w:val="es-ES_tradnl"/>
        </w:rPr>
        <w:t xml:space="preserve">ostenibilidad financiera. </w:t>
      </w:r>
    </w:p>
    <w:p w:rsidR="00C03C4C" w:rsidRPr="00164977" w:rsidRDefault="00C03C4C" w:rsidP="001E5386">
      <w:pPr>
        <w:numPr>
          <w:ilvl w:val="0"/>
          <w:numId w:val="27"/>
        </w:numPr>
        <w:jc w:val="both"/>
        <w:rPr>
          <w:rFonts w:asciiTheme="minorHAnsi" w:hAnsiTheme="minorHAnsi"/>
          <w:lang w:val="es-ES_tradnl"/>
        </w:rPr>
      </w:pPr>
      <w:r w:rsidRPr="00164977">
        <w:rPr>
          <w:rFonts w:asciiTheme="minorHAnsi" w:hAnsiTheme="minorHAnsi"/>
          <w:lang w:val="es-ES_tradnl"/>
        </w:rPr>
        <w:t>Tener por lo menos 1 inversionista extranjero (</w:t>
      </w:r>
      <w:r w:rsidR="00A13A4E">
        <w:rPr>
          <w:rFonts w:asciiTheme="minorHAnsi" w:hAnsiTheme="minorHAnsi"/>
          <w:lang w:val="es-ES_tradnl"/>
        </w:rPr>
        <w:t>deuda, capital o garantía</w:t>
      </w:r>
      <w:r w:rsidRPr="00164977">
        <w:rPr>
          <w:rFonts w:asciiTheme="minorHAnsi" w:hAnsiTheme="minorHAnsi"/>
          <w:lang w:val="es-ES_tradnl"/>
        </w:rPr>
        <w:t>).</w:t>
      </w:r>
    </w:p>
    <w:p w:rsidR="00C03C4C" w:rsidRPr="00164977" w:rsidRDefault="00C03C4C" w:rsidP="001E5386">
      <w:pPr>
        <w:numPr>
          <w:ilvl w:val="0"/>
          <w:numId w:val="27"/>
        </w:numPr>
        <w:jc w:val="both"/>
        <w:rPr>
          <w:rFonts w:asciiTheme="minorHAnsi" w:hAnsiTheme="minorHAnsi"/>
          <w:lang w:val="es-ES_tradnl"/>
        </w:rPr>
      </w:pPr>
      <w:r w:rsidRPr="00164977">
        <w:rPr>
          <w:rFonts w:asciiTheme="minorHAnsi" w:hAnsiTheme="minorHAnsi"/>
          <w:lang w:val="es-ES_tradnl"/>
        </w:rPr>
        <w:t>Preferentemente ser miembro de una red nacional/internacional.</w:t>
      </w:r>
    </w:p>
    <w:p w:rsidR="00C03C4C" w:rsidRPr="00164977" w:rsidRDefault="00C03C4C" w:rsidP="001E5386">
      <w:pPr>
        <w:numPr>
          <w:ilvl w:val="0"/>
          <w:numId w:val="27"/>
        </w:numPr>
        <w:jc w:val="both"/>
        <w:rPr>
          <w:rFonts w:asciiTheme="minorHAnsi" w:hAnsiTheme="minorHAnsi"/>
          <w:lang w:val="es-ES_tradnl"/>
        </w:rPr>
      </w:pPr>
      <w:r w:rsidRPr="00164977">
        <w:rPr>
          <w:rFonts w:asciiTheme="minorHAnsi" w:hAnsiTheme="minorHAnsi"/>
          <w:lang w:val="es-ES_tradnl"/>
        </w:rPr>
        <w:t>Ser una institución líder del mercado (p. ej. tener un</w:t>
      </w:r>
      <w:r w:rsidR="006D3AF8">
        <w:rPr>
          <w:rFonts w:asciiTheme="minorHAnsi" w:hAnsiTheme="minorHAnsi"/>
          <w:lang w:val="es-ES_tradnl"/>
        </w:rPr>
        <w:t>a mayor cuota de mercado</w:t>
      </w:r>
      <w:r w:rsidRPr="00164977">
        <w:rPr>
          <w:rFonts w:asciiTheme="minorHAnsi" w:hAnsiTheme="minorHAnsi"/>
          <w:lang w:val="es-ES_tradnl"/>
        </w:rPr>
        <w:t>).</w:t>
      </w:r>
    </w:p>
    <w:p w:rsidR="00C03C4C" w:rsidRPr="00164977" w:rsidRDefault="00C03C4C" w:rsidP="001E5386">
      <w:pPr>
        <w:numPr>
          <w:ilvl w:val="0"/>
          <w:numId w:val="27"/>
        </w:numPr>
        <w:jc w:val="both"/>
        <w:rPr>
          <w:rFonts w:asciiTheme="minorHAnsi" w:hAnsiTheme="minorHAnsi"/>
          <w:lang w:val="es-ES_tradnl"/>
        </w:rPr>
      </w:pPr>
      <w:r w:rsidRPr="00164977">
        <w:rPr>
          <w:rFonts w:asciiTheme="minorHAnsi" w:hAnsiTheme="minorHAnsi"/>
          <w:lang w:val="es-ES_tradnl"/>
        </w:rPr>
        <w:t>Tener efectiva una misión social.</w:t>
      </w:r>
    </w:p>
    <w:p w:rsidR="00C03C4C" w:rsidRPr="00164977" w:rsidRDefault="00C03C4C" w:rsidP="001E5386">
      <w:pPr>
        <w:numPr>
          <w:ilvl w:val="0"/>
          <w:numId w:val="27"/>
        </w:numPr>
        <w:jc w:val="both"/>
        <w:rPr>
          <w:rFonts w:asciiTheme="minorHAnsi" w:hAnsiTheme="minorHAnsi"/>
          <w:lang w:val="es-ES_tradnl"/>
        </w:rPr>
      </w:pPr>
      <w:r w:rsidRPr="00164977">
        <w:rPr>
          <w:rFonts w:asciiTheme="minorHAnsi" w:hAnsiTheme="minorHAnsi"/>
          <w:lang w:val="es-ES_tradnl"/>
        </w:rPr>
        <w:t>Asignar una persona que sea responsable de organizar las reuniones y discusiones necesarias para la evaluación.</w:t>
      </w:r>
    </w:p>
    <w:p w:rsidR="00C03C4C" w:rsidRPr="00164977" w:rsidRDefault="00C03C4C" w:rsidP="001E5386">
      <w:pPr>
        <w:numPr>
          <w:ilvl w:val="0"/>
          <w:numId w:val="27"/>
        </w:numPr>
        <w:jc w:val="both"/>
        <w:rPr>
          <w:rFonts w:asciiTheme="minorHAnsi" w:hAnsiTheme="minorHAnsi"/>
          <w:lang w:val="es-ES_tradnl"/>
        </w:rPr>
      </w:pPr>
      <w:r w:rsidRPr="00164977">
        <w:rPr>
          <w:rFonts w:asciiTheme="minorHAnsi" w:hAnsiTheme="minorHAnsi"/>
          <w:lang w:val="es-ES_tradnl"/>
        </w:rPr>
        <w:t xml:space="preserve">Tener el compromiso de la Junta Directiva y de </w:t>
      </w:r>
      <w:r w:rsidR="00911FE8">
        <w:rPr>
          <w:rFonts w:asciiTheme="minorHAnsi" w:hAnsiTheme="minorHAnsi"/>
          <w:lang w:val="es-ES_tradnl"/>
        </w:rPr>
        <w:t xml:space="preserve">la Dirección </w:t>
      </w:r>
      <w:r w:rsidRPr="00164977">
        <w:rPr>
          <w:rFonts w:asciiTheme="minorHAnsi" w:hAnsiTheme="minorHAnsi"/>
          <w:lang w:val="es-ES_tradnl"/>
        </w:rPr>
        <w:t xml:space="preserve">en mejorar la GDS a través de un plan de mejora que se realiza después de la evaluación (p. ej. carta de compromiso firmada por </w:t>
      </w:r>
      <w:r w:rsidR="00A13A4E">
        <w:rPr>
          <w:rFonts w:asciiTheme="minorHAnsi" w:hAnsiTheme="minorHAnsi"/>
          <w:lang w:val="es-ES_tradnl"/>
        </w:rPr>
        <w:t>la Junta</w:t>
      </w:r>
      <w:r w:rsidRPr="00164977">
        <w:rPr>
          <w:rFonts w:asciiTheme="minorHAnsi" w:hAnsiTheme="minorHAnsi"/>
          <w:lang w:val="es-ES_tradnl"/>
        </w:rPr>
        <w:t xml:space="preserve">). </w:t>
      </w:r>
    </w:p>
    <w:p w:rsidR="00C03C4C" w:rsidRPr="00164977" w:rsidRDefault="00C03C4C" w:rsidP="001E5386">
      <w:pPr>
        <w:numPr>
          <w:ilvl w:val="0"/>
          <w:numId w:val="27"/>
        </w:numPr>
        <w:jc w:val="both"/>
        <w:rPr>
          <w:rFonts w:asciiTheme="minorHAnsi" w:hAnsiTheme="minorHAnsi"/>
          <w:lang w:val="es-ES_tradnl"/>
        </w:rPr>
      </w:pPr>
      <w:r w:rsidRPr="00164977">
        <w:rPr>
          <w:rFonts w:asciiTheme="minorHAnsi" w:hAnsiTheme="minorHAnsi"/>
          <w:lang w:val="es-ES_tradnl"/>
        </w:rPr>
        <w:t>Ser una IMF de Europa, Asia, América Latina o de la región de Oriente Medio y Norte de África</w:t>
      </w:r>
      <w:r w:rsidRPr="00164977">
        <w:rPr>
          <w:rStyle w:val="Odwoanieprzypisudolnego"/>
          <w:rFonts w:asciiTheme="minorHAnsi" w:hAnsiTheme="minorHAnsi"/>
          <w:lang w:val="es-ES_tradnl"/>
        </w:rPr>
        <w:footnoteReference w:id="2"/>
      </w:r>
      <w:r w:rsidRPr="00164977">
        <w:rPr>
          <w:rFonts w:asciiTheme="minorHAnsi" w:hAnsiTheme="minorHAnsi"/>
          <w:lang w:val="es-ES_tradnl"/>
        </w:rPr>
        <w:t xml:space="preserve">. </w:t>
      </w:r>
    </w:p>
    <w:p w:rsidR="00C03C4C" w:rsidRPr="00164977" w:rsidRDefault="00C03C4C" w:rsidP="001E5386">
      <w:pPr>
        <w:jc w:val="both"/>
        <w:rPr>
          <w:rFonts w:asciiTheme="minorHAnsi" w:hAnsiTheme="minorHAnsi"/>
          <w:lang w:val="es-ES_tradnl"/>
        </w:rPr>
      </w:pPr>
    </w:p>
    <w:p w:rsidR="001E5386" w:rsidRPr="00164977" w:rsidRDefault="001E5386" w:rsidP="00C03C4C">
      <w:pPr>
        <w:jc w:val="both"/>
        <w:rPr>
          <w:rFonts w:asciiTheme="minorHAnsi" w:hAnsiTheme="minorHAnsi"/>
          <w:lang w:val="es-ES_tradnl"/>
        </w:rPr>
      </w:pPr>
    </w:p>
    <w:p w:rsidR="00E47AE8" w:rsidRPr="007F5A83" w:rsidRDefault="00E47AE8" w:rsidP="00E47AE8">
      <w:pPr>
        <w:jc w:val="both"/>
        <w:rPr>
          <w:rFonts w:asciiTheme="minorHAnsi" w:hAnsiTheme="minorHAnsi"/>
          <w:lang w:val="es-BO"/>
        </w:rPr>
      </w:pPr>
    </w:p>
    <w:p w:rsidR="001E5386" w:rsidRPr="00164977" w:rsidRDefault="001E5386" w:rsidP="001E5386">
      <w:pPr>
        <w:pStyle w:val="Akapitzlist"/>
        <w:numPr>
          <w:ilvl w:val="0"/>
          <w:numId w:val="25"/>
        </w:numPr>
        <w:rPr>
          <w:rFonts w:asciiTheme="minorHAnsi" w:hAnsiTheme="minorHAnsi"/>
          <w:b/>
          <w:lang w:val="es-ES_tradnl"/>
        </w:rPr>
      </w:pPr>
      <w:r w:rsidRPr="00164977">
        <w:rPr>
          <w:rFonts w:asciiTheme="minorHAnsi" w:hAnsiTheme="minorHAnsi"/>
          <w:b/>
          <w:lang w:val="es-ES_tradnl"/>
        </w:rPr>
        <w:t xml:space="preserve">DESEMBOLSO Y USO DE LOS FONDOS </w:t>
      </w:r>
    </w:p>
    <w:p w:rsidR="001E5386" w:rsidRPr="00164977" w:rsidRDefault="001E5386" w:rsidP="001E5386">
      <w:pPr>
        <w:rPr>
          <w:rFonts w:asciiTheme="minorHAnsi" w:hAnsiTheme="minorHAnsi"/>
          <w:b/>
          <w:lang w:val="es-ES_tradnl"/>
        </w:rPr>
      </w:pPr>
    </w:p>
    <w:p w:rsidR="001E5386" w:rsidRPr="00164977" w:rsidRDefault="001E5386" w:rsidP="001E5386">
      <w:pPr>
        <w:jc w:val="both"/>
        <w:rPr>
          <w:rFonts w:asciiTheme="minorHAnsi" w:hAnsiTheme="minorHAnsi"/>
          <w:lang w:val="es-ES_tradnl"/>
        </w:rPr>
      </w:pPr>
      <w:r w:rsidRPr="00164977">
        <w:rPr>
          <w:rFonts w:asciiTheme="minorHAnsi" w:hAnsiTheme="minorHAnsi"/>
          <w:lang w:val="es-ES_tradnl"/>
        </w:rPr>
        <w:t xml:space="preserve">Los fondos están destinados exclusivamente para la realización de auditorias SPI4. El Fondo de DS puede cubrir hasta el 50% de los costes externos a la auditoria SPI4. </w:t>
      </w:r>
    </w:p>
    <w:p w:rsidR="001E5386" w:rsidRPr="00164977" w:rsidRDefault="001E5386" w:rsidP="001E5386">
      <w:pPr>
        <w:jc w:val="both"/>
        <w:rPr>
          <w:rFonts w:asciiTheme="minorHAnsi" w:hAnsiTheme="minorHAnsi"/>
          <w:lang w:val="es-ES_tradnl"/>
        </w:rPr>
      </w:pPr>
      <w:r w:rsidRPr="00164977">
        <w:rPr>
          <w:rFonts w:asciiTheme="minorHAnsi" w:hAnsiTheme="minorHAnsi"/>
          <w:lang w:val="es-ES_tradnl"/>
        </w:rPr>
        <w:t>El coste de la “</w:t>
      </w:r>
      <w:r w:rsidR="00322DFE" w:rsidRPr="00322DFE">
        <w:rPr>
          <w:rFonts w:asciiTheme="minorHAnsi" w:hAnsiTheme="minorHAnsi"/>
          <w:lang w:val="es-ES_tradnl"/>
        </w:rPr>
        <w:t>Auditoria Social SPI4 Plus</w:t>
      </w:r>
      <w:r w:rsidRPr="00164977">
        <w:rPr>
          <w:rFonts w:asciiTheme="minorHAnsi" w:hAnsiTheme="minorHAnsi"/>
          <w:lang w:val="es-ES_tradnl"/>
        </w:rPr>
        <w:t xml:space="preserve">” puede variar dependiendo de la tarifa diaria, la localización del auditor SPI4 (incluye los costes de transporte). La institución será responsable del 50% de éstos costes y el Fondo de DS cofinanciará con el 50% restante. La contribución de la institución puede ser en especie en vez de desembolsar dinero (p. ej. utilizando su propia oficina para las reuniones de grupo, que se contará como un pago de renta de oficina; también puede contar el coste del tiempo que su personal dedica al proyecto, los costes de los desplazamientos locales para las visitas a las sucursales). </w:t>
      </w:r>
    </w:p>
    <w:p w:rsidR="001E5386" w:rsidRPr="00164977" w:rsidRDefault="001E5386" w:rsidP="001E5386">
      <w:pPr>
        <w:jc w:val="both"/>
        <w:rPr>
          <w:rFonts w:asciiTheme="minorHAnsi" w:hAnsiTheme="minorHAnsi"/>
          <w:lang w:val="es-ES_tradnl"/>
        </w:rPr>
      </w:pPr>
      <w:r w:rsidRPr="00164977">
        <w:rPr>
          <w:rFonts w:asciiTheme="minorHAnsi" w:hAnsiTheme="minorHAnsi"/>
          <w:lang w:val="es-ES_tradnl"/>
        </w:rPr>
        <w:t xml:space="preserve">El Fondo de DS no desembolsará su parte de subvención </w:t>
      </w:r>
      <w:r w:rsidR="00A73794">
        <w:rPr>
          <w:rFonts w:asciiTheme="minorHAnsi" w:hAnsiTheme="minorHAnsi"/>
          <w:lang w:val="es-ES_tradnl"/>
        </w:rPr>
        <w:t xml:space="preserve">en </w:t>
      </w:r>
      <w:r w:rsidRPr="00164977">
        <w:rPr>
          <w:rFonts w:asciiTheme="minorHAnsi" w:hAnsiTheme="minorHAnsi"/>
          <w:lang w:val="es-ES_tradnl"/>
        </w:rPr>
        <w:t>la fecha en que la solicitud sea aprobada</w:t>
      </w:r>
      <w:r w:rsidR="00A73794">
        <w:rPr>
          <w:rFonts w:asciiTheme="minorHAnsi" w:hAnsiTheme="minorHAnsi"/>
          <w:lang w:val="es-ES_tradnl"/>
        </w:rPr>
        <w:t xml:space="preserve">, sino que se </w:t>
      </w:r>
      <w:r w:rsidRPr="00164977">
        <w:rPr>
          <w:rFonts w:asciiTheme="minorHAnsi" w:hAnsiTheme="minorHAnsi"/>
          <w:lang w:val="es-ES_tradnl"/>
        </w:rPr>
        <w:t xml:space="preserve">esperará hasta que la institución finalice la evaluación y proporcione el informe al Fondo de DS (el informe debe incluir la lista de costes y el plan de mejora puesto en marcha y aprobado por la gerencia). Con el propósito de evitar problemas que puedan surgir si el Fondo de DS contribuye con el 50%, pero la institución financiera no puede finalmente contribuir con su parte del 50% de los costes. Además el Fondo de DS puede pagar directamente a proveedores terceros, en vez de depositar el pago directamente en la cuenta de la institución. En los casos en los que no sea posible, la institución deberá pagar directamente a los proveedores terceros y luego presentar la factura al Fondo de DS y así poder realizar la devolución. </w:t>
      </w:r>
    </w:p>
    <w:p w:rsidR="001E5386" w:rsidRPr="00164977" w:rsidRDefault="001E5386" w:rsidP="001E5386">
      <w:pPr>
        <w:jc w:val="both"/>
        <w:rPr>
          <w:rFonts w:asciiTheme="minorHAnsi" w:hAnsiTheme="minorHAnsi"/>
          <w:lang w:val="es-ES_tradnl"/>
        </w:rPr>
      </w:pPr>
      <w:r w:rsidRPr="00164977">
        <w:rPr>
          <w:rFonts w:asciiTheme="minorHAnsi" w:hAnsiTheme="minorHAnsi"/>
          <w:lang w:val="es-ES_tradnl"/>
        </w:rPr>
        <w:t xml:space="preserve">Todas las instituciones financieras que reciban financiamiento para una auditoria social SPI4 avanzada deberán comprometerse a, una vez realizada la auditoria, comunicar al Fondo de DS su experiencia, las lecciones aprendidas a lo largo del proceso y compartir lo que hayan desarrollado. </w:t>
      </w:r>
    </w:p>
    <w:p w:rsidR="001E5386" w:rsidRPr="00164977" w:rsidRDefault="001E5386" w:rsidP="001E5386">
      <w:pPr>
        <w:jc w:val="both"/>
        <w:rPr>
          <w:rFonts w:asciiTheme="minorHAnsi" w:hAnsiTheme="minorHAnsi"/>
          <w:lang w:val="es-ES_tradnl"/>
        </w:rPr>
      </w:pPr>
    </w:p>
    <w:p w:rsidR="001E5386" w:rsidRPr="00164977" w:rsidRDefault="001E5386" w:rsidP="001E5386">
      <w:pPr>
        <w:pStyle w:val="Akapitzlist"/>
        <w:numPr>
          <w:ilvl w:val="0"/>
          <w:numId w:val="25"/>
        </w:numPr>
        <w:rPr>
          <w:rFonts w:asciiTheme="minorHAnsi" w:hAnsiTheme="minorHAnsi"/>
          <w:b/>
          <w:lang w:val="es-ES_tradnl"/>
        </w:rPr>
      </w:pPr>
      <w:r w:rsidRPr="00300AFE">
        <w:rPr>
          <w:rFonts w:asciiTheme="minorHAnsi" w:hAnsiTheme="minorHAnsi"/>
          <w:b/>
          <w:lang w:val="es-ES_tradnl"/>
        </w:rPr>
        <w:t>IMPORTE</w:t>
      </w:r>
      <w:r w:rsidRPr="00164977">
        <w:rPr>
          <w:rFonts w:asciiTheme="minorHAnsi" w:hAnsiTheme="minorHAnsi"/>
          <w:b/>
          <w:lang w:val="es-ES_tradnl"/>
        </w:rPr>
        <w:t xml:space="preserve"> MÁXIMO OTORGADO </w:t>
      </w:r>
    </w:p>
    <w:p w:rsidR="001E5386" w:rsidRPr="00164977" w:rsidRDefault="001E5386" w:rsidP="001E5386">
      <w:pPr>
        <w:rPr>
          <w:rFonts w:asciiTheme="minorHAnsi" w:hAnsiTheme="minorHAnsi"/>
          <w:lang w:val="es-ES_tradnl"/>
        </w:rPr>
      </w:pPr>
    </w:p>
    <w:p w:rsidR="001E5386" w:rsidRPr="00164977" w:rsidRDefault="001E5386" w:rsidP="001E5386">
      <w:pPr>
        <w:rPr>
          <w:rFonts w:asciiTheme="minorHAnsi" w:hAnsiTheme="minorHAnsi"/>
          <w:lang w:val="es-ES_tradnl"/>
        </w:rPr>
      </w:pPr>
      <w:r w:rsidRPr="00164977">
        <w:rPr>
          <w:rFonts w:asciiTheme="minorHAnsi" w:hAnsiTheme="minorHAnsi"/>
          <w:lang w:val="es-ES_tradnl"/>
        </w:rPr>
        <w:t xml:space="preserve">El Fondo proveerá asistencia financiera hasta el 50% de los costes de evaluación, pero la contribución del Fondo de DS no podrá superar los 7.500 USD. </w:t>
      </w:r>
    </w:p>
    <w:p w:rsidR="001E5386" w:rsidRPr="00164977" w:rsidRDefault="001E5386" w:rsidP="001E5386">
      <w:pPr>
        <w:rPr>
          <w:rFonts w:asciiTheme="minorHAnsi" w:hAnsiTheme="minorHAnsi"/>
          <w:lang w:val="es-ES_tradnl"/>
        </w:rPr>
      </w:pPr>
      <w:r w:rsidRPr="00164977">
        <w:rPr>
          <w:rFonts w:asciiTheme="minorHAnsi" w:hAnsiTheme="minorHAnsi"/>
          <w:lang w:val="es-ES_tradnl"/>
        </w:rPr>
        <w:t xml:space="preserve">El Fondo se reserva el derecho a reducir el importe otorgado del importe original acordado. </w:t>
      </w:r>
    </w:p>
    <w:p w:rsidR="001E5386" w:rsidRPr="00164977" w:rsidRDefault="001E5386" w:rsidP="001E5386">
      <w:pPr>
        <w:rPr>
          <w:rFonts w:asciiTheme="minorHAnsi" w:hAnsiTheme="minorHAnsi"/>
          <w:lang w:val="es-ES_tradnl"/>
        </w:rPr>
      </w:pPr>
    </w:p>
    <w:p w:rsidR="001E5386" w:rsidRPr="00164977" w:rsidRDefault="001E5386" w:rsidP="001E5386">
      <w:pPr>
        <w:pStyle w:val="Akapitzlist"/>
        <w:numPr>
          <w:ilvl w:val="0"/>
          <w:numId w:val="25"/>
        </w:numPr>
        <w:rPr>
          <w:rFonts w:asciiTheme="minorHAnsi" w:hAnsiTheme="minorHAnsi"/>
          <w:b/>
          <w:lang w:val="es-ES_tradnl"/>
        </w:rPr>
      </w:pPr>
      <w:r w:rsidRPr="00164977">
        <w:rPr>
          <w:rFonts w:asciiTheme="minorHAnsi" w:hAnsiTheme="minorHAnsi"/>
          <w:b/>
          <w:lang w:val="es-ES_tradnl"/>
        </w:rPr>
        <w:t xml:space="preserve">INFORMES REQUERIDOS </w:t>
      </w:r>
    </w:p>
    <w:p w:rsidR="001E5386" w:rsidRPr="00164977" w:rsidRDefault="001E5386" w:rsidP="001E5386">
      <w:pPr>
        <w:rPr>
          <w:rFonts w:asciiTheme="minorHAnsi" w:hAnsiTheme="minorHAnsi"/>
          <w:lang w:val="es-ES_tradnl"/>
        </w:rPr>
      </w:pPr>
    </w:p>
    <w:p w:rsidR="001E5386" w:rsidRPr="00164977" w:rsidRDefault="001E5386" w:rsidP="001E5386">
      <w:pPr>
        <w:rPr>
          <w:rFonts w:asciiTheme="minorHAnsi" w:hAnsiTheme="minorHAnsi"/>
          <w:lang w:val="es-ES_tradnl"/>
        </w:rPr>
      </w:pPr>
      <w:r w:rsidRPr="00164977">
        <w:rPr>
          <w:rFonts w:asciiTheme="minorHAnsi" w:hAnsiTheme="minorHAnsi"/>
          <w:lang w:val="es-ES_tradnl"/>
        </w:rPr>
        <w:t xml:space="preserve">El Fondo reembolsará las instituciones financieras una vez se haya entregado el informe. El informe debe incluir la evaluación SPI4, la lista de costes y el plan de mejora puesto en marcha </w:t>
      </w:r>
      <w:r w:rsidR="00300AFE">
        <w:rPr>
          <w:rFonts w:asciiTheme="minorHAnsi" w:hAnsiTheme="minorHAnsi"/>
          <w:lang w:val="es-ES_tradnl"/>
        </w:rPr>
        <w:t xml:space="preserve">– detallando </w:t>
      </w:r>
      <w:r w:rsidR="00DC30C9">
        <w:rPr>
          <w:rFonts w:asciiTheme="minorHAnsi" w:hAnsiTheme="minorHAnsi"/>
          <w:lang w:val="es-ES_tradnl"/>
        </w:rPr>
        <w:t xml:space="preserve">las </w:t>
      </w:r>
      <w:r w:rsidR="00300AFE">
        <w:rPr>
          <w:rFonts w:asciiTheme="minorHAnsi" w:hAnsiTheme="minorHAnsi"/>
          <w:lang w:val="es-ES_tradnl"/>
        </w:rPr>
        <w:t xml:space="preserve">actividades implementadas y en curso - </w:t>
      </w:r>
      <w:r w:rsidRPr="00164977">
        <w:rPr>
          <w:rFonts w:asciiTheme="minorHAnsi" w:hAnsiTheme="minorHAnsi"/>
          <w:lang w:val="es-ES_tradnl"/>
        </w:rPr>
        <w:t xml:space="preserve">y aprobado por </w:t>
      </w:r>
      <w:r w:rsidR="00300AFE">
        <w:rPr>
          <w:rFonts w:asciiTheme="minorHAnsi" w:hAnsiTheme="minorHAnsi"/>
          <w:lang w:val="es-ES_tradnl"/>
        </w:rPr>
        <w:t>la Junta</w:t>
      </w:r>
      <w:r w:rsidRPr="00164977">
        <w:rPr>
          <w:rFonts w:asciiTheme="minorHAnsi" w:hAnsiTheme="minorHAnsi"/>
          <w:lang w:val="es-ES_tradnl"/>
        </w:rPr>
        <w:t>.</w:t>
      </w:r>
    </w:p>
    <w:p w:rsidR="00B30F8B" w:rsidRPr="00300AFE" w:rsidRDefault="00B30F8B" w:rsidP="00E47AE8">
      <w:pPr>
        <w:rPr>
          <w:rFonts w:asciiTheme="minorHAnsi" w:hAnsiTheme="minorHAnsi"/>
          <w:lang w:val="es-ES_tradnl"/>
        </w:rPr>
      </w:pPr>
    </w:p>
    <w:p w:rsidR="001E5386" w:rsidRPr="00DC30C9" w:rsidRDefault="001E5386" w:rsidP="001E5386">
      <w:pPr>
        <w:overflowPunct w:val="0"/>
        <w:autoSpaceDE w:val="0"/>
        <w:autoSpaceDN w:val="0"/>
        <w:adjustRightInd w:val="0"/>
        <w:spacing w:after="200"/>
        <w:textAlignment w:val="baseline"/>
        <w:rPr>
          <w:rFonts w:asciiTheme="minorHAnsi" w:hAnsiTheme="minorHAnsi"/>
          <w:b/>
          <w:lang w:val="es-ES_tradnl"/>
        </w:rPr>
      </w:pPr>
    </w:p>
    <w:p w:rsidR="001E5386" w:rsidRPr="007F5A83" w:rsidRDefault="001E5386" w:rsidP="001E5386">
      <w:pPr>
        <w:overflowPunct w:val="0"/>
        <w:autoSpaceDE w:val="0"/>
        <w:autoSpaceDN w:val="0"/>
        <w:adjustRightInd w:val="0"/>
        <w:spacing w:after="200"/>
        <w:textAlignment w:val="baseline"/>
        <w:rPr>
          <w:rFonts w:asciiTheme="minorHAnsi" w:hAnsiTheme="minorHAnsi"/>
          <w:b/>
          <w:lang w:val="es-BO"/>
        </w:rPr>
      </w:pPr>
    </w:p>
    <w:p w:rsidR="001E5386" w:rsidRPr="00164977" w:rsidRDefault="001E5386" w:rsidP="001E5386">
      <w:pPr>
        <w:pStyle w:val="Akapitzlist"/>
        <w:numPr>
          <w:ilvl w:val="0"/>
          <w:numId w:val="25"/>
        </w:numPr>
        <w:overflowPunct w:val="0"/>
        <w:autoSpaceDE w:val="0"/>
        <w:autoSpaceDN w:val="0"/>
        <w:adjustRightInd w:val="0"/>
        <w:spacing w:after="200"/>
        <w:textAlignment w:val="baseline"/>
        <w:rPr>
          <w:rFonts w:asciiTheme="minorHAnsi" w:hAnsiTheme="minorHAnsi"/>
          <w:b/>
          <w:lang w:val="es-ES_tradnl"/>
        </w:rPr>
      </w:pPr>
      <w:r w:rsidRPr="00164977">
        <w:rPr>
          <w:rFonts w:asciiTheme="minorHAnsi" w:hAnsiTheme="minorHAnsi"/>
          <w:b/>
          <w:lang w:val="es-ES_tradnl"/>
        </w:rPr>
        <w:t>ASISTENCIA TÉCNICA</w:t>
      </w:r>
    </w:p>
    <w:p w:rsidR="001E5386" w:rsidRPr="00164977" w:rsidRDefault="001E5386" w:rsidP="001E5386">
      <w:pPr>
        <w:overflowPunct w:val="0"/>
        <w:autoSpaceDE w:val="0"/>
        <w:autoSpaceDN w:val="0"/>
        <w:adjustRightInd w:val="0"/>
        <w:spacing w:after="200"/>
        <w:textAlignment w:val="baseline"/>
        <w:rPr>
          <w:rFonts w:asciiTheme="minorHAnsi" w:hAnsiTheme="minorHAnsi"/>
          <w:lang w:val="es-ES_tradnl"/>
        </w:rPr>
      </w:pPr>
      <w:r w:rsidRPr="00164977">
        <w:rPr>
          <w:rFonts w:asciiTheme="minorHAnsi" w:hAnsiTheme="minorHAnsi"/>
          <w:lang w:val="es-ES_tradnl"/>
        </w:rPr>
        <w:lastRenderedPageBreak/>
        <w:t>El Fondo ofrecerá asistencia técnica a distancia a las IMFs recibiendo la subvención par</w:t>
      </w:r>
      <w:r w:rsidR="00322DFE">
        <w:rPr>
          <w:rFonts w:asciiTheme="minorHAnsi" w:hAnsiTheme="minorHAnsi"/>
          <w:lang w:val="es-ES_tradnl"/>
        </w:rPr>
        <w:t>a</w:t>
      </w:r>
      <w:r w:rsidRPr="00164977">
        <w:rPr>
          <w:rFonts w:asciiTheme="minorHAnsi" w:hAnsiTheme="minorHAnsi"/>
          <w:lang w:val="es-ES_tradnl"/>
        </w:rPr>
        <w:t xml:space="preserve"> apoyar la implementación del plan de mejora. </w:t>
      </w:r>
    </w:p>
    <w:p w:rsidR="001E5386" w:rsidRPr="00164977" w:rsidRDefault="001E5386" w:rsidP="001E5386">
      <w:pPr>
        <w:overflowPunct w:val="0"/>
        <w:autoSpaceDE w:val="0"/>
        <w:autoSpaceDN w:val="0"/>
        <w:adjustRightInd w:val="0"/>
        <w:spacing w:after="200"/>
        <w:textAlignment w:val="baseline"/>
        <w:rPr>
          <w:rFonts w:asciiTheme="minorHAnsi" w:hAnsiTheme="minorHAnsi"/>
          <w:lang w:val="es-ES_tradnl"/>
        </w:rPr>
      </w:pPr>
      <w:r w:rsidRPr="00164977">
        <w:rPr>
          <w:rFonts w:asciiTheme="minorHAnsi" w:hAnsiTheme="minorHAnsi"/>
          <w:lang w:val="es-ES_tradnl"/>
        </w:rPr>
        <w:t>El Fondo también ofrece la posibilidad de obtener una beca para asistir a</w:t>
      </w:r>
      <w:r w:rsidR="00300AFE">
        <w:rPr>
          <w:rFonts w:asciiTheme="minorHAnsi" w:hAnsiTheme="minorHAnsi"/>
          <w:lang w:val="es-ES_tradnl"/>
        </w:rPr>
        <w:t>l</w:t>
      </w:r>
      <w:r w:rsidRPr="00164977">
        <w:rPr>
          <w:rFonts w:asciiTheme="minorHAnsi" w:hAnsiTheme="minorHAnsi"/>
          <w:lang w:val="es-ES_tradnl"/>
        </w:rPr>
        <w:t xml:space="preserve"> congreso anual de la SPTF. </w:t>
      </w:r>
    </w:p>
    <w:p w:rsidR="001E5386" w:rsidRPr="00164977" w:rsidRDefault="001E5386" w:rsidP="001E5386">
      <w:pPr>
        <w:overflowPunct w:val="0"/>
        <w:autoSpaceDE w:val="0"/>
        <w:autoSpaceDN w:val="0"/>
        <w:adjustRightInd w:val="0"/>
        <w:spacing w:after="200"/>
        <w:textAlignment w:val="baseline"/>
        <w:rPr>
          <w:rFonts w:asciiTheme="minorHAnsi" w:hAnsiTheme="minorHAnsi"/>
          <w:b/>
          <w:lang w:val="es-ES_tradnl"/>
        </w:rPr>
      </w:pPr>
    </w:p>
    <w:p w:rsidR="001E5386" w:rsidRPr="00164977" w:rsidRDefault="001E5386" w:rsidP="001E5386">
      <w:pPr>
        <w:pStyle w:val="Akapitzlist"/>
        <w:numPr>
          <w:ilvl w:val="0"/>
          <w:numId w:val="25"/>
        </w:numPr>
        <w:overflowPunct w:val="0"/>
        <w:autoSpaceDE w:val="0"/>
        <w:autoSpaceDN w:val="0"/>
        <w:adjustRightInd w:val="0"/>
        <w:spacing w:after="200"/>
        <w:textAlignment w:val="baseline"/>
        <w:rPr>
          <w:rFonts w:asciiTheme="minorHAnsi" w:hAnsiTheme="minorHAnsi"/>
          <w:b/>
          <w:lang w:val="es-ES_tradnl"/>
        </w:rPr>
      </w:pPr>
      <w:r w:rsidRPr="00164977">
        <w:rPr>
          <w:rFonts w:asciiTheme="minorHAnsi" w:hAnsiTheme="minorHAnsi"/>
          <w:b/>
          <w:lang w:val="es-ES_tradnl"/>
        </w:rPr>
        <w:t>PROCESO DE APLICACIÓN</w:t>
      </w:r>
    </w:p>
    <w:p w:rsidR="001E5386" w:rsidRPr="00164977" w:rsidRDefault="001E5386" w:rsidP="001E5386">
      <w:pPr>
        <w:overflowPunct w:val="0"/>
        <w:autoSpaceDE w:val="0"/>
        <w:autoSpaceDN w:val="0"/>
        <w:adjustRightInd w:val="0"/>
        <w:spacing w:after="200"/>
        <w:textAlignment w:val="baseline"/>
        <w:rPr>
          <w:rFonts w:asciiTheme="minorHAnsi" w:hAnsiTheme="minorHAnsi"/>
          <w:b/>
          <w:lang w:val="es-ES_tradnl"/>
        </w:rPr>
      </w:pPr>
      <w:r w:rsidRPr="00164977">
        <w:rPr>
          <w:rFonts w:asciiTheme="minorHAnsi" w:hAnsiTheme="minorHAnsi"/>
          <w:b/>
          <w:lang w:val="es-ES_tradnl"/>
        </w:rPr>
        <w:t xml:space="preserve">Instrucciones generales: </w:t>
      </w:r>
    </w:p>
    <w:p w:rsidR="001E5386" w:rsidRPr="00164977" w:rsidRDefault="001E5386" w:rsidP="001E5386">
      <w:pPr>
        <w:overflowPunct w:val="0"/>
        <w:autoSpaceDE w:val="0"/>
        <w:autoSpaceDN w:val="0"/>
        <w:adjustRightInd w:val="0"/>
        <w:spacing w:after="200"/>
        <w:textAlignment w:val="baseline"/>
        <w:rPr>
          <w:rFonts w:asciiTheme="minorHAnsi" w:hAnsiTheme="minorHAnsi"/>
          <w:lang w:val="es-ES_tradnl"/>
        </w:rPr>
      </w:pPr>
    </w:p>
    <w:p w:rsidR="001E5386" w:rsidRPr="00164977" w:rsidRDefault="001E5386" w:rsidP="001E5386">
      <w:pPr>
        <w:numPr>
          <w:ilvl w:val="0"/>
          <w:numId w:val="28"/>
        </w:numPr>
        <w:overflowPunct w:val="0"/>
        <w:autoSpaceDE w:val="0"/>
        <w:autoSpaceDN w:val="0"/>
        <w:adjustRightInd w:val="0"/>
        <w:spacing w:after="200"/>
        <w:textAlignment w:val="baseline"/>
        <w:rPr>
          <w:rFonts w:asciiTheme="minorHAnsi" w:hAnsiTheme="minorHAnsi"/>
          <w:lang w:val="es-ES_tradnl"/>
        </w:rPr>
      </w:pPr>
      <w:r w:rsidRPr="00164977">
        <w:rPr>
          <w:rFonts w:asciiTheme="minorHAnsi" w:hAnsiTheme="minorHAnsi"/>
          <w:lang w:val="es-ES_tradnl"/>
        </w:rPr>
        <w:t xml:space="preserve">Las solicitudes </w:t>
      </w:r>
      <w:r w:rsidR="002C767D">
        <w:rPr>
          <w:rFonts w:asciiTheme="minorHAnsi" w:hAnsiTheme="minorHAnsi"/>
          <w:lang w:val="es-ES_tradnl"/>
        </w:rPr>
        <w:t>podrán</w:t>
      </w:r>
      <w:r w:rsidRPr="00164977">
        <w:rPr>
          <w:rFonts w:asciiTheme="minorHAnsi" w:hAnsiTheme="minorHAnsi"/>
          <w:lang w:val="es-ES_tradnl"/>
        </w:rPr>
        <w:t xml:space="preserve"> enviarse a</w:t>
      </w:r>
      <w:r w:rsidR="00DC30C9">
        <w:rPr>
          <w:rFonts w:asciiTheme="minorHAnsi" w:hAnsiTheme="minorHAnsi"/>
          <w:lang w:val="es-ES_tradnl"/>
        </w:rPr>
        <w:t>l</w:t>
      </w:r>
      <w:r w:rsidRPr="00164977">
        <w:rPr>
          <w:rFonts w:asciiTheme="minorHAnsi" w:hAnsiTheme="minorHAnsi"/>
          <w:lang w:val="es-ES_tradnl"/>
        </w:rPr>
        <w:t xml:space="preserve"> MFC </w:t>
      </w:r>
      <w:r w:rsidR="002C767D">
        <w:rPr>
          <w:rFonts w:asciiTheme="minorHAnsi" w:hAnsiTheme="minorHAnsi"/>
          <w:lang w:val="es-ES_tradnl"/>
        </w:rPr>
        <w:t xml:space="preserve">hasta Julio del 2017. No obstante se recomienda a los solicitantes, enviar la solicitud tan pronto como sea posible, ya que hay fondos limitados. </w:t>
      </w:r>
    </w:p>
    <w:p w:rsidR="001E5386" w:rsidRPr="00164977" w:rsidRDefault="001E5386" w:rsidP="001E5386">
      <w:pPr>
        <w:numPr>
          <w:ilvl w:val="0"/>
          <w:numId w:val="28"/>
        </w:numPr>
        <w:overflowPunct w:val="0"/>
        <w:autoSpaceDE w:val="0"/>
        <w:autoSpaceDN w:val="0"/>
        <w:adjustRightInd w:val="0"/>
        <w:spacing w:after="200"/>
        <w:textAlignment w:val="baseline"/>
        <w:rPr>
          <w:rFonts w:asciiTheme="minorHAnsi" w:hAnsiTheme="minorHAnsi"/>
          <w:lang w:val="es-ES_tradnl"/>
        </w:rPr>
      </w:pPr>
      <w:r w:rsidRPr="00164977">
        <w:rPr>
          <w:rFonts w:asciiTheme="minorHAnsi" w:hAnsiTheme="minorHAnsi"/>
          <w:lang w:val="es-ES_tradnl"/>
        </w:rPr>
        <w:t xml:space="preserve">Los solicitantes </w:t>
      </w:r>
      <w:r w:rsidR="00300AFE">
        <w:rPr>
          <w:rFonts w:asciiTheme="minorHAnsi" w:hAnsiTheme="minorHAnsi"/>
          <w:lang w:val="es-ES_tradnl"/>
        </w:rPr>
        <w:t>DEBEN</w:t>
      </w:r>
      <w:r w:rsidR="00300AFE" w:rsidRPr="00164977">
        <w:rPr>
          <w:rFonts w:asciiTheme="minorHAnsi" w:hAnsiTheme="minorHAnsi"/>
          <w:lang w:val="es-ES_tradnl"/>
        </w:rPr>
        <w:t xml:space="preserve"> </w:t>
      </w:r>
      <w:r w:rsidRPr="00164977">
        <w:rPr>
          <w:rFonts w:asciiTheme="minorHAnsi" w:hAnsiTheme="minorHAnsi"/>
          <w:lang w:val="es-ES_tradnl"/>
        </w:rPr>
        <w:t xml:space="preserve">conocer les criterios de elegibilidad (sección III) descritos en este documento. </w:t>
      </w:r>
    </w:p>
    <w:p w:rsidR="001E5386" w:rsidRPr="00164977" w:rsidRDefault="001E5386" w:rsidP="001E5386">
      <w:pPr>
        <w:numPr>
          <w:ilvl w:val="0"/>
          <w:numId w:val="28"/>
        </w:numPr>
        <w:overflowPunct w:val="0"/>
        <w:autoSpaceDE w:val="0"/>
        <w:autoSpaceDN w:val="0"/>
        <w:adjustRightInd w:val="0"/>
        <w:spacing w:after="200"/>
        <w:textAlignment w:val="baseline"/>
        <w:rPr>
          <w:rFonts w:asciiTheme="minorHAnsi" w:hAnsiTheme="minorHAnsi"/>
          <w:lang w:val="es-ES_tradnl"/>
        </w:rPr>
      </w:pPr>
      <w:r w:rsidRPr="00164977">
        <w:rPr>
          <w:rFonts w:asciiTheme="minorHAnsi" w:hAnsiTheme="minorHAnsi"/>
          <w:lang w:val="es-ES_tradnl"/>
        </w:rPr>
        <w:t xml:space="preserve">Se enviará la solicitud al email siguiente: </w:t>
      </w:r>
      <w:hyperlink r:id="rId8" w:history="1">
        <w:r w:rsidRPr="00164977">
          <w:rPr>
            <w:rStyle w:val="Hipercze"/>
            <w:rFonts w:asciiTheme="minorHAnsi" w:hAnsiTheme="minorHAnsi"/>
            <w:lang w:val="es-ES"/>
          </w:rPr>
          <w:t>SPFund@mfc.org.pl</w:t>
        </w:r>
      </w:hyperlink>
    </w:p>
    <w:p w:rsidR="001E5386" w:rsidRPr="00164977" w:rsidRDefault="001E5386" w:rsidP="001E5386">
      <w:pPr>
        <w:numPr>
          <w:ilvl w:val="0"/>
          <w:numId w:val="28"/>
        </w:numPr>
        <w:overflowPunct w:val="0"/>
        <w:autoSpaceDE w:val="0"/>
        <w:autoSpaceDN w:val="0"/>
        <w:adjustRightInd w:val="0"/>
        <w:spacing w:after="200"/>
        <w:textAlignment w:val="baseline"/>
        <w:rPr>
          <w:rFonts w:asciiTheme="minorHAnsi" w:hAnsiTheme="minorHAnsi"/>
          <w:lang w:val="es-ES_tradnl"/>
        </w:rPr>
      </w:pPr>
      <w:r w:rsidRPr="00164977">
        <w:rPr>
          <w:rFonts w:asciiTheme="minorHAnsi" w:hAnsiTheme="minorHAnsi"/>
          <w:lang w:val="es-ES"/>
        </w:rPr>
        <w:t xml:space="preserve">Instrucciones para presentar la solicitud: </w:t>
      </w:r>
    </w:p>
    <w:p w:rsidR="001E5386" w:rsidRPr="00164977" w:rsidRDefault="001E5386" w:rsidP="001E5386">
      <w:pPr>
        <w:numPr>
          <w:ilvl w:val="0"/>
          <w:numId w:val="29"/>
        </w:numPr>
        <w:overflowPunct w:val="0"/>
        <w:autoSpaceDE w:val="0"/>
        <w:autoSpaceDN w:val="0"/>
        <w:adjustRightInd w:val="0"/>
        <w:spacing w:after="200"/>
        <w:textAlignment w:val="baseline"/>
        <w:rPr>
          <w:rFonts w:asciiTheme="minorHAnsi" w:hAnsiTheme="minorHAnsi"/>
          <w:lang w:val="es-ES_tradnl"/>
        </w:rPr>
      </w:pPr>
      <w:r w:rsidRPr="00164977">
        <w:rPr>
          <w:rFonts w:asciiTheme="minorHAnsi" w:hAnsiTheme="minorHAnsi"/>
          <w:lang w:val="es-ES_tradnl"/>
        </w:rPr>
        <w:t xml:space="preserve">Por favor escriba a máquina (preferiblemente) o a mano de manera clara las respuestas a todas las preguntas de la solicitud. </w:t>
      </w:r>
    </w:p>
    <w:p w:rsidR="001E5386" w:rsidRPr="00DC30C9" w:rsidRDefault="001E5386" w:rsidP="001E5386">
      <w:pPr>
        <w:numPr>
          <w:ilvl w:val="0"/>
          <w:numId w:val="29"/>
        </w:numPr>
        <w:overflowPunct w:val="0"/>
        <w:autoSpaceDE w:val="0"/>
        <w:autoSpaceDN w:val="0"/>
        <w:adjustRightInd w:val="0"/>
        <w:spacing w:after="200"/>
        <w:textAlignment w:val="baseline"/>
        <w:rPr>
          <w:rFonts w:asciiTheme="minorHAnsi" w:hAnsiTheme="minorHAnsi"/>
          <w:b/>
          <w:lang w:val="es-ES_tradnl"/>
        </w:rPr>
      </w:pPr>
      <w:r w:rsidRPr="00164977">
        <w:rPr>
          <w:rFonts w:asciiTheme="minorHAnsi" w:hAnsiTheme="minorHAnsi"/>
          <w:lang w:val="es-ES_tradnl"/>
        </w:rPr>
        <w:t xml:space="preserve">Una vez haya completado la solicitud, </w:t>
      </w:r>
      <w:r w:rsidRPr="00164977">
        <w:rPr>
          <w:rFonts w:asciiTheme="minorHAnsi" w:hAnsiTheme="minorHAnsi"/>
          <w:b/>
          <w:lang w:val="es-ES_tradnl"/>
        </w:rPr>
        <w:t xml:space="preserve">por favor envíenos los siguientes documentos a </w:t>
      </w:r>
      <w:hyperlink r:id="rId9" w:history="1">
        <w:r w:rsidRPr="00164977">
          <w:rPr>
            <w:rStyle w:val="Hipercze"/>
            <w:rFonts w:asciiTheme="minorHAnsi" w:hAnsiTheme="minorHAnsi"/>
            <w:b/>
            <w:lang w:val="es-ES"/>
          </w:rPr>
          <w:t>spfund@mfc.org.pl</w:t>
        </w:r>
      </w:hyperlink>
      <w:r w:rsidRPr="00164977">
        <w:rPr>
          <w:rFonts w:asciiTheme="minorHAnsi" w:hAnsiTheme="minorHAnsi"/>
          <w:b/>
          <w:lang w:val="es-ES"/>
        </w:rPr>
        <w:t xml:space="preserve"> e indíquenos en el asunto “</w:t>
      </w:r>
      <w:r w:rsidR="00A239B4" w:rsidRPr="00DC30C9">
        <w:rPr>
          <w:rFonts w:asciiTheme="minorHAnsi" w:hAnsiTheme="minorHAnsi"/>
          <w:b/>
          <w:lang w:val="es-BO"/>
        </w:rPr>
        <w:t>Application to SP Fund for SPI4 social audit plus</w:t>
      </w:r>
      <w:r w:rsidRPr="00DC30C9">
        <w:rPr>
          <w:rFonts w:asciiTheme="minorHAnsi" w:hAnsiTheme="minorHAnsi"/>
          <w:b/>
          <w:lang w:val="es-ES"/>
        </w:rPr>
        <w:t>”</w:t>
      </w:r>
      <w:r w:rsidR="00300AFE" w:rsidRPr="00DC30C9">
        <w:rPr>
          <w:rFonts w:asciiTheme="minorHAnsi" w:hAnsiTheme="minorHAnsi"/>
          <w:b/>
          <w:lang w:val="es-ES"/>
        </w:rPr>
        <w:t>:</w:t>
      </w:r>
      <w:r w:rsidRPr="00DC30C9">
        <w:rPr>
          <w:rFonts w:asciiTheme="minorHAnsi" w:hAnsiTheme="minorHAnsi"/>
          <w:b/>
          <w:lang w:val="es-ES"/>
        </w:rPr>
        <w:t xml:space="preserve"> </w:t>
      </w:r>
    </w:p>
    <w:p w:rsidR="001E5386" w:rsidRPr="00164977" w:rsidRDefault="001E5386" w:rsidP="001E5386">
      <w:pPr>
        <w:numPr>
          <w:ilvl w:val="0"/>
          <w:numId w:val="30"/>
        </w:numPr>
        <w:overflowPunct w:val="0"/>
        <w:autoSpaceDE w:val="0"/>
        <w:autoSpaceDN w:val="0"/>
        <w:adjustRightInd w:val="0"/>
        <w:spacing w:after="200"/>
        <w:textAlignment w:val="baseline"/>
        <w:rPr>
          <w:rFonts w:asciiTheme="minorHAnsi" w:hAnsiTheme="minorHAnsi"/>
          <w:lang w:val="es-ES_tradnl"/>
        </w:rPr>
      </w:pPr>
      <w:r w:rsidRPr="00164977">
        <w:rPr>
          <w:rFonts w:asciiTheme="minorHAnsi" w:hAnsiTheme="minorHAnsi"/>
          <w:lang w:val="es-ES_tradnl"/>
        </w:rPr>
        <w:t>El formulario de solicitud , rellenado (vea el modelo a continuación)</w:t>
      </w:r>
    </w:p>
    <w:p w:rsidR="001E5386" w:rsidRPr="00164977" w:rsidRDefault="00DC0DE3" w:rsidP="001E5386">
      <w:pPr>
        <w:numPr>
          <w:ilvl w:val="0"/>
          <w:numId w:val="30"/>
        </w:numPr>
        <w:overflowPunct w:val="0"/>
        <w:autoSpaceDE w:val="0"/>
        <w:autoSpaceDN w:val="0"/>
        <w:adjustRightInd w:val="0"/>
        <w:spacing w:after="200"/>
        <w:textAlignment w:val="baseline"/>
        <w:rPr>
          <w:rFonts w:asciiTheme="minorHAnsi" w:hAnsiTheme="minorHAnsi"/>
          <w:lang w:val="es-ES_tradnl"/>
        </w:rPr>
      </w:pPr>
      <w:r>
        <w:rPr>
          <w:rFonts w:asciiTheme="minorHAnsi" w:hAnsiTheme="minorHAnsi"/>
          <w:lang w:val="es-ES_tradnl"/>
        </w:rPr>
        <w:t>Los</w:t>
      </w:r>
      <w:r w:rsidRPr="00164977">
        <w:rPr>
          <w:rFonts w:asciiTheme="minorHAnsi" w:hAnsiTheme="minorHAnsi"/>
          <w:lang w:val="es-ES_tradnl"/>
        </w:rPr>
        <w:t xml:space="preserve"> </w:t>
      </w:r>
      <w:r w:rsidR="001E5386" w:rsidRPr="00164977">
        <w:rPr>
          <w:rFonts w:asciiTheme="minorHAnsi" w:hAnsiTheme="minorHAnsi"/>
          <w:lang w:val="es-ES_tradnl"/>
        </w:rPr>
        <w:t>estado</w:t>
      </w:r>
      <w:r>
        <w:rPr>
          <w:rFonts w:asciiTheme="minorHAnsi" w:hAnsiTheme="minorHAnsi"/>
          <w:lang w:val="es-ES_tradnl"/>
        </w:rPr>
        <w:t>s</w:t>
      </w:r>
      <w:r w:rsidR="001E5386" w:rsidRPr="00164977">
        <w:rPr>
          <w:rFonts w:asciiTheme="minorHAnsi" w:hAnsiTheme="minorHAnsi"/>
          <w:lang w:val="es-ES_tradnl"/>
        </w:rPr>
        <w:t xml:space="preserve"> de resultados de su institución, de los últimos 3 años</w:t>
      </w:r>
    </w:p>
    <w:p w:rsidR="001E5386" w:rsidRPr="00164977" w:rsidRDefault="00DC0DE3" w:rsidP="001E5386">
      <w:pPr>
        <w:numPr>
          <w:ilvl w:val="0"/>
          <w:numId w:val="30"/>
        </w:numPr>
        <w:overflowPunct w:val="0"/>
        <w:autoSpaceDE w:val="0"/>
        <w:autoSpaceDN w:val="0"/>
        <w:adjustRightInd w:val="0"/>
        <w:spacing w:after="200"/>
        <w:textAlignment w:val="baseline"/>
        <w:rPr>
          <w:rFonts w:asciiTheme="minorHAnsi" w:hAnsiTheme="minorHAnsi"/>
          <w:lang w:val="es-ES_tradnl"/>
        </w:rPr>
      </w:pPr>
      <w:r>
        <w:rPr>
          <w:rFonts w:asciiTheme="minorHAnsi" w:hAnsiTheme="minorHAnsi"/>
          <w:lang w:val="es-ES_tradnl"/>
        </w:rPr>
        <w:t>Los</w:t>
      </w:r>
      <w:r w:rsidRPr="00164977">
        <w:rPr>
          <w:rFonts w:asciiTheme="minorHAnsi" w:hAnsiTheme="minorHAnsi"/>
          <w:lang w:val="es-ES_tradnl"/>
        </w:rPr>
        <w:t xml:space="preserve"> </w:t>
      </w:r>
      <w:r w:rsidR="001E5386" w:rsidRPr="00164977">
        <w:rPr>
          <w:rFonts w:asciiTheme="minorHAnsi" w:hAnsiTheme="minorHAnsi"/>
          <w:lang w:val="es-ES_tradnl"/>
        </w:rPr>
        <w:t>balance</w:t>
      </w:r>
      <w:r w:rsidR="00DC30C9">
        <w:rPr>
          <w:rFonts w:asciiTheme="minorHAnsi" w:hAnsiTheme="minorHAnsi"/>
          <w:lang w:val="es-ES_tradnl"/>
        </w:rPr>
        <w:t>s</w:t>
      </w:r>
      <w:r w:rsidR="001E5386" w:rsidRPr="00164977">
        <w:rPr>
          <w:rFonts w:asciiTheme="minorHAnsi" w:hAnsiTheme="minorHAnsi"/>
          <w:lang w:val="es-ES_tradnl"/>
        </w:rPr>
        <w:t xml:space="preserve"> de situación, de los últimos 3 años </w:t>
      </w:r>
    </w:p>
    <w:p w:rsidR="001E5386" w:rsidRPr="00164977" w:rsidRDefault="001E5386" w:rsidP="001E5386">
      <w:pPr>
        <w:numPr>
          <w:ilvl w:val="0"/>
          <w:numId w:val="30"/>
        </w:numPr>
        <w:overflowPunct w:val="0"/>
        <w:autoSpaceDE w:val="0"/>
        <w:autoSpaceDN w:val="0"/>
        <w:adjustRightInd w:val="0"/>
        <w:spacing w:after="200"/>
        <w:textAlignment w:val="baseline"/>
        <w:rPr>
          <w:rFonts w:asciiTheme="minorHAnsi" w:hAnsiTheme="minorHAnsi"/>
          <w:lang w:val="es-ES_tradnl"/>
        </w:rPr>
      </w:pPr>
      <w:r w:rsidRPr="00164977">
        <w:rPr>
          <w:rFonts w:asciiTheme="minorHAnsi" w:hAnsiTheme="minorHAnsi"/>
          <w:lang w:val="es-ES_tradnl"/>
        </w:rPr>
        <w:t xml:space="preserve">La información de la organización descrita en la pregunta 3 (puede presentar un documento a parte, o aportar la información requerida directamente en la pregunta 3 del formulario de solicitud) </w:t>
      </w:r>
    </w:p>
    <w:p w:rsidR="001E5386" w:rsidRPr="00164977" w:rsidRDefault="001E5386" w:rsidP="001E5386">
      <w:pPr>
        <w:numPr>
          <w:ilvl w:val="0"/>
          <w:numId w:val="30"/>
        </w:numPr>
        <w:overflowPunct w:val="0"/>
        <w:autoSpaceDE w:val="0"/>
        <w:autoSpaceDN w:val="0"/>
        <w:adjustRightInd w:val="0"/>
        <w:spacing w:after="200"/>
        <w:textAlignment w:val="baseline"/>
        <w:rPr>
          <w:rFonts w:asciiTheme="minorHAnsi" w:hAnsiTheme="minorHAnsi"/>
          <w:lang w:val="es-ES_tradnl"/>
        </w:rPr>
      </w:pPr>
      <w:r w:rsidRPr="00164977">
        <w:rPr>
          <w:rFonts w:asciiTheme="minorHAnsi" w:hAnsiTheme="minorHAnsi"/>
          <w:lang w:val="es-ES_tradnl"/>
        </w:rPr>
        <w:t xml:space="preserve">El presupuesto estimado para su </w:t>
      </w:r>
      <w:r w:rsidR="009F77A0">
        <w:rPr>
          <w:rFonts w:asciiTheme="minorHAnsi" w:hAnsiTheme="minorHAnsi"/>
          <w:lang w:val="es-ES_tradnl"/>
        </w:rPr>
        <w:t>A</w:t>
      </w:r>
      <w:r w:rsidR="009F77A0" w:rsidRPr="00164977">
        <w:rPr>
          <w:rFonts w:asciiTheme="minorHAnsi" w:hAnsiTheme="minorHAnsi"/>
          <w:lang w:val="es-ES_tradnl"/>
        </w:rPr>
        <w:t xml:space="preserve">uditoria </w:t>
      </w:r>
      <w:r w:rsidR="009F77A0">
        <w:rPr>
          <w:rFonts w:asciiTheme="minorHAnsi" w:hAnsiTheme="minorHAnsi"/>
          <w:lang w:val="es-ES_tradnl"/>
        </w:rPr>
        <w:t>S</w:t>
      </w:r>
      <w:r w:rsidR="009F77A0" w:rsidRPr="00164977">
        <w:rPr>
          <w:rFonts w:asciiTheme="minorHAnsi" w:hAnsiTheme="minorHAnsi"/>
          <w:lang w:val="es-ES_tradnl"/>
        </w:rPr>
        <w:t xml:space="preserve">ocial </w:t>
      </w:r>
      <w:r w:rsidR="009F77A0">
        <w:rPr>
          <w:rFonts w:asciiTheme="minorHAnsi" w:hAnsiTheme="minorHAnsi"/>
          <w:lang w:val="es-ES_tradnl"/>
        </w:rPr>
        <w:t>Plus</w:t>
      </w:r>
    </w:p>
    <w:p w:rsidR="001E5386" w:rsidRPr="00164977" w:rsidRDefault="001E5386" w:rsidP="001E5386">
      <w:pPr>
        <w:numPr>
          <w:ilvl w:val="0"/>
          <w:numId w:val="30"/>
        </w:numPr>
        <w:overflowPunct w:val="0"/>
        <w:autoSpaceDE w:val="0"/>
        <w:autoSpaceDN w:val="0"/>
        <w:adjustRightInd w:val="0"/>
        <w:spacing w:after="200"/>
        <w:textAlignment w:val="baseline"/>
        <w:rPr>
          <w:rFonts w:asciiTheme="minorHAnsi" w:hAnsiTheme="minorHAnsi"/>
          <w:lang w:val="es-ES_tradnl"/>
        </w:rPr>
      </w:pPr>
      <w:r w:rsidRPr="00164977">
        <w:rPr>
          <w:rFonts w:asciiTheme="minorHAnsi" w:hAnsiTheme="minorHAnsi"/>
          <w:lang w:val="es-ES_tradnl"/>
        </w:rPr>
        <w:t xml:space="preserve">La carta de compromiso firmada por su </w:t>
      </w:r>
      <w:r w:rsidR="009F77A0">
        <w:rPr>
          <w:rFonts w:asciiTheme="minorHAnsi" w:hAnsiTheme="minorHAnsi"/>
          <w:lang w:val="es-ES_tradnl"/>
        </w:rPr>
        <w:t>Junta</w:t>
      </w:r>
    </w:p>
    <w:p w:rsidR="001E5386" w:rsidRPr="00164977" w:rsidRDefault="001E5386" w:rsidP="001E5386">
      <w:pPr>
        <w:numPr>
          <w:ilvl w:val="0"/>
          <w:numId w:val="30"/>
        </w:numPr>
        <w:overflowPunct w:val="0"/>
        <w:autoSpaceDE w:val="0"/>
        <w:autoSpaceDN w:val="0"/>
        <w:adjustRightInd w:val="0"/>
        <w:spacing w:after="200"/>
        <w:textAlignment w:val="baseline"/>
        <w:rPr>
          <w:rFonts w:asciiTheme="minorHAnsi" w:hAnsiTheme="minorHAnsi"/>
          <w:lang w:val="es-ES_tradnl"/>
        </w:rPr>
      </w:pPr>
      <w:r w:rsidRPr="00164977">
        <w:rPr>
          <w:rFonts w:asciiTheme="minorHAnsi" w:hAnsiTheme="minorHAnsi"/>
          <w:lang w:val="es-ES_tradnl"/>
        </w:rPr>
        <w:t xml:space="preserve">Una carta o email del auditor cualificado SPI4 que tienen pensado contratar, especificando su tarifa diaria, </w:t>
      </w:r>
      <w:r w:rsidR="009048CD">
        <w:rPr>
          <w:rFonts w:asciiTheme="minorHAnsi" w:hAnsiTheme="minorHAnsi"/>
          <w:lang w:val="es-ES_tradnl"/>
        </w:rPr>
        <w:t xml:space="preserve">su disponibilidad horaria </w:t>
      </w:r>
      <w:r w:rsidRPr="00164977">
        <w:rPr>
          <w:rFonts w:asciiTheme="minorHAnsi" w:hAnsiTheme="minorHAnsi"/>
          <w:lang w:val="es-ES_tradnl"/>
        </w:rPr>
        <w:t xml:space="preserve">y su interés por el proyecto. </w:t>
      </w:r>
    </w:p>
    <w:p w:rsidR="001E5386" w:rsidRPr="00164977" w:rsidRDefault="001E5386" w:rsidP="001E5386">
      <w:pPr>
        <w:numPr>
          <w:ilvl w:val="0"/>
          <w:numId w:val="30"/>
        </w:numPr>
        <w:overflowPunct w:val="0"/>
        <w:autoSpaceDE w:val="0"/>
        <w:autoSpaceDN w:val="0"/>
        <w:adjustRightInd w:val="0"/>
        <w:spacing w:after="200"/>
        <w:textAlignment w:val="baseline"/>
        <w:rPr>
          <w:rFonts w:asciiTheme="minorHAnsi" w:hAnsiTheme="minorHAnsi"/>
          <w:lang w:val="es-ES_tradnl"/>
        </w:rPr>
      </w:pPr>
      <w:r w:rsidRPr="00164977">
        <w:rPr>
          <w:rFonts w:asciiTheme="minorHAnsi" w:hAnsiTheme="minorHAnsi"/>
          <w:lang w:val="es-ES_tradnl"/>
        </w:rPr>
        <w:lastRenderedPageBreak/>
        <w:t xml:space="preserve">Los informes de otras evaluaciones de Protección del Cliente/ o de GDS (en el caso afirmativo). </w:t>
      </w:r>
    </w:p>
    <w:p w:rsidR="001E5386" w:rsidRPr="00164977" w:rsidRDefault="001E5386" w:rsidP="001E5386">
      <w:pPr>
        <w:overflowPunct w:val="0"/>
        <w:autoSpaceDE w:val="0"/>
        <w:autoSpaceDN w:val="0"/>
        <w:adjustRightInd w:val="0"/>
        <w:spacing w:after="200"/>
        <w:textAlignment w:val="baseline"/>
        <w:rPr>
          <w:rFonts w:asciiTheme="minorHAnsi" w:hAnsiTheme="minorHAnsi"/>
          <w:lang w:val="es-ES_tradnl"/>
        </w:rPr>
      </w:pPr>
    </w:p>
    <w:p w:rsidR="001E5386" w:rsidRPr="00164977" w:rsidRDefault="002C767D" w:rsidP="001E5386">
      <w:pPr>
        <w:overflowPunct w:val="0"/>
        <w:autoSpaceDE w:val="0"/>
        <w:autoSpaceDN w:val="0"/>
        <w:adjustRightInd w:val="0"/>
        <w:spacing w:after="200"/>
        <w:textAlignment w:val="baseline"/>
        <w:rPr>
          <w:rFonts w:asciiTheme="minorHAnsi" w:hAnsiTheme="minorHAnsi"/>
          <w:lang w:val="es-ES_tradnl"/>
        </w:rPr>
      </w:pPr>
      <w:r w:rsidRPr="002C767D">
        <w:rPr>
          <w:rFonts w:asciiTheme="minorHAnsi" w:hAnsiTheme="minorHAnsi"/>
          <w:lang w:val="es-ES_tradnl"/>
        </w:rPr>
        <w:t xml:space="preserve">Los solicitantes serán informados de la decisión 2-3 semanas </w:t>
      </w:r>
      <w:r>
        <w:rPr>
          <w:rFonts w:asciiTheme="minorHAnsi" w:hAnsiTheme="minorHAnsi"/>
          <w:lang w:val="es-ES_tradnl"/>
        </w:rPr>
        <w:t>después de</w:t>
      </w:r>
      <w:r w:rsidRPr="002C767D">
        <w:rPr>
          <w:rFonts w:asciiTheme="minorHAnsi" w:hAnsiTheme="minorHAnsi"/>
          <w:lang w:val="es-ES_tradnl"/>
        </w:rPr>
        <w:t xml:space="preserve"> la fecha de presentación de solicitud.</w:t>
      </w:r>
      <w:r w:rsidR="001E5386" w:rsidRPr="00164977">
        <w:rPr>
          <w:rFonts w:asciiTheme="minorHAnsi" w:hAnsiTheme="minorHAnsi"/>
          <w:lang w:val="es-ES_tradnl"/>
        </w:rPr>
        <w:t xml:space="preserve"> </w:t>
      </w:r>
    </w:p>
    <w:p w:rsidR="001E5386" w:rsidRPr="00164977" w:rsidRDefault="001E5386" w:rsidP="001E5386">
      <w:pPr>
        <w:overflowPunct w:val="0"/>
        <w:autoSpaceDE w:val="0"/>
        <w:autoSpaceDN w:val="0"/>
        <w:adjustRightInd w:val="0"/>
        <w:spacing w:after="200"/>
        <w:textAlignment w:val="baseline"/>
        <w:rPr>
          <w:rFonts w:asciiTheme="minorHAnsi" w:hAnsiTheme="minorHAnsi"/>
          <w:b/>
          <w:lang w:val="es-ES_tradnl"/>
        </w:rPr>
      </w:pPr>
    </w:p>
    <w:p w:rsidR="001E5386" w:rsidRPr="00164977" w:rsidRDefault="001E5386" w:rsidP="001E5386">
      <w:pPr>
        <w:overflowPunct w:val="0"/>
        <w:autoSpaceDE w:val="0"/>
        <w:autoSpaceDN w:val="0"/>
        <w:adjustRightInd w:val="0"/>
        <w:spacing w:after="200"/>
        <w:textAlignment w:val="baseline"/>
        <w:rPr>
          <w:rFonts w:asciiTheme="minorHAnsi" w:hAnsiTheme="minorHAnsi"/>
          <w:b/>
          <w:lang w:val="es-ES_tradnl"/>
        </w:rPr>
      </w:pPr>
      <w:r w:rsidRPr="00164977">
        <w:rPr>
          <w:rFonts w:asciiTheme="minorHAnsi" w:hAnsiTheme="minorHAnsi"/>
          <w:b/>
          <w:lang w:val="es-ES_tradnl"/>
        </w:rPr>
        <w:t>Contacto:</w:t>
      </w:r>
    </w:p>
    <w:p w:rsidR="001E5386" w:rsidRPr="00164977" w:rsidRDefault="001E5386" w:rsidP="001E5386">
      <w:pPr>
        <w:overflowPunct w:val="0"/>
        <w:autoSpaceDE w:val="0"/>
        <w:autoSpaceDN w:val="0"/>
        <w:adjustRightInd w:val="0"/>
        <w:spacing w:after="200"/>
        <w:textAlignment w:val="baseline"/>
        <w:rPr>
          <w:rFonts w:asciiTheme="minorHAnsi" w:hAnsiTheme="minorHAnsi"/>
          <w:lang w:val="es-ES_tradnl"/>
        </w:rPr>
      </w:pPr>
      <w:r w:rsidRPr="00164977">
        <w:rPr>
          <w:rFonts w:asciiTheme="minorHAnsi" w:hAnsiTheme="minorHAnsi"/>
          <w:lang w:val="es-ES_tradnl"/>
        </w:rPr>
        <w:t xml:space="preserve">Para cualquier consulta por favor no dude en ponerse en contacto con: Kinga Dabrowska </w:t>
      </w:r>
      <w:hyperlink r:id="rId10" w:history="1">
        <w:r w:rsidRPr="00164977">
          <w:rPr>
            <w:rStyle w:val="Hipercze"/>
            <w:rFonts w:asciiTheme="minorHAnsi" w:hAnsiTheme="minorHAnsi"/>
            <w:bCs/>
            <w:lang w:val="es-ES"/>
          </w:rPr>
          <w:t>kdabrowska@mfc.org.pl</w:t>
        </w:r>
      </w:hyperlink>
      <w:r w:rsidRPr="00164977">
        <w:rPr>
          <w:rFonts w:asciiTheme="minorHAnsi" w:hAnsiTheme="minorHAnsi"/>
          <w:bCs/>
          <w:lang w:val="es-ES"/>
        </w:rPr>
        <w:t xml:space="preserve"> </w:t>
      </w:r>
      <w:r w:rsidRPr="00164977">
        <w:rPr>
          <w:rFonts w:asciiTheme="minorHAnsi" w:hAnsiTheme="minorHAnsi"/>
          <w:lang w:val="es-ES"/>
        </w:rPr>
        <w:t xml:space="preserve">(Inglés y Ruso) o </w:t>
      </w:r>
      <w:r w:rsidR="002C767D">
        <w:rPr>
          <w:rFonts w:asciiTheme="minorHAnsi" w:hAnsiTheme="minorHAnsi"/>
          <w:lang w:val="es-ES"/>
        </w:rPr>
        <w:t>Alexandra Alvarado</w:t>
      </w:r>
      <w:r w:rsidRPr="00164977">
        <w:rPr>
          <w:rFonts w:asciiTheme="minorHAnsi" w:hAnsiTheme="minorHAnsi"/>
          <w:lang w:val="es-ES"/>
        </w:rPr>
        <w:t xml:space="preserve"> </w:t>
      </w:r>
      <w:hyperlink r:id="rId11" w:history="1">
        <w:r w:rsidR="002C767D" w:rsidRPr="00A54C4B">
          <w:rPr>
            <w:rStyle w:val="Hipercze"/>
            <w:rFonts w:asciiTheme="minorHAnsi" w:hAnsiTheme="minorHAnsi"/>
            <w:bCs/>
            <w:lang w:val="es-ES"/>
          </w:rPr>
          <w:t>a.alvarado@cerise-microfinance.org</w:t>
        </w:r>
      </w:hyperlink>
      <w:r w:rsidRPr="00164977">
        <w:rPr>
          <w:rFonts w:asciiTheme="minorHAnsi" w:hAnsiTheme="minorHAnsi"/>
          <w:lang w:val="es-ES"/>
        </w:rPr>
        <w:t xml:space="preserve"> (Español). </w:t>
      </w:r>
    </w:p>
    <w:p w:rsidR="001E5386" w:rsidRPr="00164977" w:rsidRDefault="001E5386" w:rsidP="001E5386">
      <w:pPr>
        <w:overflowPunct w:val="0"/>
        <w:autoSpaceDE w:val="0"/>
        <w:autoSpaceDN w:val="0"/>
        <w:adjustRightInd w:val="0"/>
        <w:spacing w:after="200"/>
        <w:textAlignment w:val="baseline"/>
        <w:rPr>
          <w:rFonts w:asciiTheme="minorHAnsi" w:hAnsiTheme="minorHAnsi"/>
          <w:b/>
          <w:lang w:val="es-ES_tradnl"/>
        </w:rPr>
      </w:pPr>
    </w:p>
    <w:p w:rsidR="003933AE" w:rsidRPr="007F5A83" w:rsidRDefault="003933AE" w:rsidP="0057295A">
      <w:pPr>
        <w:overflowPunct w:val="0"/>
        <w:autoSpaceDE w:val="0"/>
        <w:autoSpaceDN w:val="0"/>
        <w:adjustRightInd w:val="0"/>
        <w:spacing w:after="200"/>
        <w:textAlignment w:val="baseline"/>
        <w:rPr>
          <w:rFonts w:asciiTheme="minorHAnsi" w:hAnsiTheme="minorHAnsi"/>
          <w:lang w:val="es-BO"/>
        </w:rPr>
      </w:pPr>
    </w:p>
    <w:p w:rsidR="00B30F8B" w:rsidRPr="007F5A83" w:rsidRDefault="00B30F8B">
      <w:pPr>
        <w:rPr>
          <w:rFonts w:asciiTheme="minorHAnsi" w:hAnsiTheme="minorHAnsi"/>
          <w:lang w:val="es-BO"/>
        </w:rPr>
      </w:pPr>
      <w:r w:rsidRPr="007F5A83">
        <w:rPr>
          <w:rFonts w:asciiTheme="minorHAnsi" w:hAnsiTheme="minorHAnsi"/>
          <w:lang w:val="es-BO"/>
        </w:rPr>
        <w:br w:type="page"/>
      </w:r>
    </w:p>
    <w:p w:rsidR="00E47AE8" w:rsidRPr="007F5A83" w:rsidRDefault="00E47AE8" w:rsidP="00E47AE8">
      <w:pPr>
        <w:jc w:val="both"/>
        <w:rPr>
          <w:rFonts w:asciiTheme="minorHAnsi" w:hAnsiTheme="minorHAnsi"/>
          <w:lang w:val="es-BO"/>
        </w:rPr>
      </w:pPr>
    </w:p>
    <w:p w:rsidR="00164977" w:rsidRPr="007F5A83" w:rsidRDefault="0023346F" w:rsidP="00164977">
      <w:pPr>
        <w:pStyle w:val="Akapitzlist"/>
        <w:ind w:left="1440"/>
        <w:rPr>
          <w:rFonts w:asciiTheme="minorHAnsi" w:hAnsiTheme="minorHAnsi"/>
          <w:lang w:val="es-BO"/>
        </w:rPr>
      </w:pPr>
      <w:r w:rsidRPr="007F5A83">
        <w:rPr>
          <w:rFonts w:asciiTheme="minorHAnsi" w:hAnsiTheme="minorHAnsi"/>
          <w:lang w:val="es-BO"/>
        </w:rPr>
        <w:t xml:space="preserve"> </w:t>
      </w:r>
    </w:p>
    <w:p w:rsidR="002F3331" w:rsidRPr="00164977" w:rsidRDefault="002F3331" w:rsidP="00164977">
      <w:pPr>
        <w:pStyle w:val="Akapitzlist"/>
        <w:numPr>
          <w:ilvl w:val="0"/>
          <w:numId w:val="25"/>
        </w:numPr>
        <w:rPr>
          <w:rFonts w:asciiTheme="minorHAnsi" w:hAnsiTheme="minorHAnsi"/>
        </w:rPr>
      </w:pPr>
      <w:r w:rsidRPr="00164977">
        <w:rPr>
          <w:rFonts w:asciiTheme="minorHAnsi" w:hAnsiTheme="minorHAnsi"/>
          <w:b/>
          <w:lang w:val="es-ES_tradnl"/>
        </w:rPr>
        <w:t>FORMULARIO DE SOLICITUD</w:t>
      </w:r>
    </w:p>
    <w:p w:rsidR="002F3331" w:rsidRPr="00164977" w:rsidRDefault="002F3331" w:rsidP="002F3331">
      <w:pPr>
        <w:jc w:val="both"/>
        <w:rPr>
          <w:rFonts w:asciiTheme="minorHAnsi" w:hAnsiTheme="minorHAnsi"/>
          <w:b/>
          <w:lang w:val="es-ES_tradnl"/>
        </w:rPr>
      </w:pPr>
    </w:p>
    <w:p w:rsidR="002F3331" w:rsidRPr="00164977" w:rsidRDefault="002F3331" w:rsidP="002F3331">
      <w:pPr>
        <w:pStyle w:val="Akapitzlist"/>
        <w:numPr>
          <w:ilvl w:val="0"/>
          <w:numId w:val="31"/>
        </w:numPr>
        <w:jc w:val="both"/>
        <w:rPr>
          <w:rFonts w:asciiTheme="minorHAnsi" w:hAnsiTheme="minorHAnsi"/>
          <w:lang w:val="es-ES_tradnl"/>
        </w:rPr>
      </w:pPr>
      <w:r w:rsidRPr="00164977">
        <w:rPr>
          <w:rFonts w:asciiTheme="minorHAnsi" w:hAnsiTheme="minorHAnsi"/>
          <w:lang w:val="es-ES_tradnl"/>
        </w:rPr>
        <w:t xml:space="preserve">Por favor proporcione la siguiente información sobre la institución para la cual trabaja: </w:t>
      </w:r>
    </w:p>
    <w:p w:rsidR="002F3331" w:rsidRPr="00164977" w:rsidRDefault="002F3331" w:rsidP="002F3331">
      <w:pPr>
        <w:pStyle w:val="Akapitzlist"/>
        <w:numPr>
          <w:ilvl w:val="0"/>
          <w:numId w:val="32"/>
        </w:numPr>
        <w:jc w:val="both"/>
        <w:rPr>
          <w:rFonts w:asciiTheme="minorHAnsi" w:hAnsiTheme="minorHAnsi"/>
          <w:lang w:val="es-ES_tradnl"/>
        </w:rPr>
      </w:pPr>
      <w:r w:rsidRPr="00164977">
        <w:rPr>
          <w:rFonts w:asciiTheme="minorHAnsi" w:hAnsiTheme="minorHAnsi"/>
          <w:lang w:val="es-ES_tradnl"/>
        </w:rPr>
        <w:t>Nombre de su institución</w:t>
      </w:r>
    </w:p>
    <w:p w:rsidR="002F3331" w:rsidRPr="00164977" w:rsidRDefault="002F3331" w:rsidP="002F3331">
      <w:pPr>
        <w:pStyle w:val="Akapitzlist"/>
        <w:numPr>
          <w:ilvl w:val="0"/>
          <w:numId w:val="32"/>
        </w:numPr>
        <w:jc w:val="both"/>
        <w:rPr>
          <w:rFonts w:asciiTheme="minorHAnsi" w:hAnsiTheme="minorHAnsi"/>
          <w:lang w:val="es-ES_tradnl"/>
        </w:rPr>
      </w:pPr>
      <w:r w:rsidRPr="00164977">
        <w:rPr>
          <w:rFonts w:asciiTheme="minorHAnsi" w:hAnsiTheme="minorHAnsi"/>
          <w:lang w:val="es-ES_tradnl"/>
        </w:rPr>
        <w:t>País dónde su institución trabaja</w:t>
      </w:r>
    </w:p>
    <w:p w:rsidR="002F3331" w:rsidRPr="00164977" w:rsidRDefault="002F3331" w:rsidP="002F3331">
      <w:pPr>
        <w:pStyle w:val="Akapitzlist"/>
        <w:numPr>
          <w:ilvl w:val="0"/>
          <w:numId w:val="32"/>
        </w:numPr>
        <w:jc w:val="both"/>
        <w:rPr>
          <w:rFonts w:asciiTheme="minorHAnsi" w:hAnsiTheme="minorHAnsi"/>
          <w:lang w:val="es-ES_tradnl"/>
        </w:rPr>
      </w:pPr>
      <w:r w:rsidRPr="00164977">
        <w:rPr>
          <w:rFonts w:asciiTheme="minorHAnsi" w:hAnsiTheme="minorHAnsi"/>
          <w:lang w:val="es-ES_tradnl"/>
        </w:rPr>
        <w:t>Liste todas las redes o asociaciones a las que pertenece su institución</w:t>
      </w:r>
    </w:p>
    <w:p w:rsidR="002F3331" w:rsidRPr="00164977" w:rsidRDefault="002F3331" w:rsidP="002F3331">
      <w:pPr>
        <w:pStyle w:val="Akapitzlist"/>
        <w:ind w:left="1440"/>
        <w:jc w:val="both"/>
        <w:rPr>
          <w:rFonts w:asciiTheme="minorHAnsi" w:hAnsiTheme="minorHAnsi"/>
          <w:lang w:val="es-ES_tradnl"/>
        </w:rPr>
      </w:pPr>
    </w:p>
    <w:p w:rsidR="002F3331" w:rsidRPr="00164977" w:rsidRDefault="002F3331" w:rsidP="002F3331">
      <w:pPr>
        <w:pStyle w:val="Akapitzlist"/>
        <w:numPr>
          <w:ilvl w:val="0"/>
          <w:numId w:val="31"/>
        </w:numPr>
        <w:jc w:val="both"/>
        <w:rPr>
          <w:rFonts w:asciiTheme="minorHAnsi" w:hAnsiTheme="minorHAnsi"/>
          <w:lang w:val="es-ES_tradnl"/>
        </w:rPr>
      </w:pPr>
      <w:r w:rsidRPr="00164977">
        <w:rPr>
          <w:rFonts w:asciiTheme="minorHAnsi" w:hAnsiTheme="minorHAnsi"/>
          <w:lang w:val="es-ES_tradnl"/>
        </w:rPr>
        <w:t>Por favor proporcione la siguiente información de contacto:</w:t>
      </w:r>
    </w:p>
    <w:p w:rsidR="002F3331" w:rsidRPr="00164977" w:rsidRDefault="002F3331" w:rsidP="002F3331">
      <w:pPr>
        <w:pStyle w:val="Akapitzlist"/>
        <w:numPr>
          <w:ilvl w:val="0"/>
          <w:numId w:val="33"/>
        </w:numPr>
        <w:jc w:val="both"/>
        <w:rPr>
          <w:rFonts w:asciiTheme="minorHAnsi" w:hAnsiTheme="minorHAnsi"/>
          <w:lang w:val="es-ES_tradnl"/>
        </w:rPr>
      </w:pPr>
      <w:r w:rsidRPr="00164977">
        <w:rPr>
          <w:rFonts w:asciiTheme="minorHAnsi" w:hAnsiTheme="minorHAnsi"/>
          <w:lang w:val="es-ES_tradnl"/>
        </w:rPr>
        <w:t>Nombre:</w:t>
      </w:r>
    </w:p>
    <w:p w:rsidR="002F3331" w:rsidRPr="00164977" w:rsidRDefault="002F3331" w:rsidP="002F3331">
      <w:pPr>
        <w:pStyle w:val="Akapitzlist"/>
        <w:numPr>
          <w:ilvl w:val="0"/>
          <w:numId w:val="33"/>
        </w:numPr>
        <w:jc w:val="both"/>
        <w:rPr>
          <w:rFonts w:asciiTheme="minorHAnsi" w:hAnsiTheme="minorHAnsi"/>
          <w:lang w:val="es-ES_tradnl"/>
        </w:rPr>
      </w:pPr>
      <w:r w:rsidRPr="00164977">
        <w:rPr>
          <w:rFonts w:asciiTheme="minorHAnsi" w:hAnsiTheme="minorHAnsi"/>
          <w:lang w:val="es-ES_tradnl"/>
        </w:rPr>
        <w:t>Apellido:</w:t>
      </w:r>
    </w:p>
    <w:p w:rsidR="002F3331" w:rsidRPr="00164977" w:rsidRDefault="002F3331" w:rsidP="002F3331">
      <w:pPr>
        <w:pStyle w:val="Akapitzlist"/>
        <w:numPr>
          <w:ilvl w:val="0"/>
          <w:numId w:val="33"/>
        </w:numPr>
        <w:jc w:val="both"/>
        <w:rPr>
          <w:rFonts w:asciiTheme="minorHAnsi" w:hAnsiTheme="minorHAnsi"/>
          <w:lang w:val="es-ES_tradnl"/>
        </w:rPr>
      </w:pPr>
      <w:r w:rsidRPr="00164977">
        <w:rPr>
          <w:rFonts w:asciiTheme="minorHAnsi" w:hAnsiTheme="minorHAnsi"/>
          <w:lang w:val="es-ES_tradnl"/>
        </w:rPr>
        <w:t>Cargo:</w:t>
      </w:r>
    </w:p>
    <w:p w:rsidR="002F3331" w:rsidRPr="00164977" w:rsidRDefault="002F3331" w:rsidP="002F3331">
      <w:pPr>
        <w:pStyle w:val="Akapitzlist"/>
        <w:numPr>
          <w:ilvl w:val="0"/>
          <w:numId w:val="33"/>
        </w:numPr>
        <w:jc w:val="both"/>
        <w:rPr>
          <w:rFonts w:asciiTheme="minorHAnsi" w:hAnsiTheme="minorHAnsi"/>
          <w:lang w:val="es-ES_tradnl"/>
        </w:rPr>
      </w:pPr>
      <w:r w:rsidRPr="00164977">
        <w:rPr>
          <w:rFonts w:asciiTheme="minorHAnsi" w:hAnsiTheme="minorHAnsi"/>
          <w:lang w:val="es-ES_tradnl"/>
        </w:rPr>
        <w:t>Correo electrónico:</w:t>
      </w:r>
    </w:p>
    <w:p w:rsidR="002F3331" w:rsidRPr="00164977" w:rsidRDefault="002F3331" w:rsidP="002F3331">
      <w:pPr>
        <w:pStyle w:val="Akapitzlist"/>
        <w:numPr>
          <w:ilvl w:val="0"/>
          <w:numId w:val="33"/>
        </w:numPr>
        <w:jc w:val="both"/>
        <w:rPr>
          <w:rFonts w:asciiTheme="minorHAnsi" w:hAnsiTheme="minorHAnsi"/>
          <w:lang w:val="es-ES_tradnl"/>
        </w:rPr>
      </w:pPr>
      <w:r w:rsidRPr="00164977">
        <w:rPr>
          <w:rFonts w:asciiTheme="minorHAnsi" w:hAnsiTheme="minorHAnsi"/>
          <w:lang w:val="es-ES_tradnl"/>
        </w:rPr>
        <w:t xml:space="preserve">Nombre de usuario Skype (opcional): </w:t>
      </w:r>
    </w:p>
    <w:p w:rsidR="002F3331" w:rsidRPr="00164977" w:rsidRDefault="002F3331" w:rsidP="002F3331">
      <w:pPr>
        <w:pStyle w:val="Akapitzlist"/>
        <w:numPr>
          <w:ilvl w:val="0"/>
          <w:numId w:val="33"/>
        </w:numPr>
        <w:jc w:val="both"/>
        <w:rPr>
          <w:rFonts w:asciiTheme="minorHAnsi" w:hAnsiTheme="minorHAnsi"/>
          <w:lang w:val="es-ES_tradnl"/>
        </w:rPr>
      </w:pPr>
      <w:r w:rsidRPr="00164977">
        <w:rPr>
          <w:rFonts w:asciiTheme="minorHAnsi" w:hAnsiTheme="minorHAnsi"/>
          <w:lang w:val="es-ES_tradnl"/>
        </w:rPr>
        <w:t xml:space="preserve">Número de teléfono, con el prefijo del país </w:t>
      </w:r>
      <w:r w:rsidR="00A83683">
        <w:rPr>
          <w:rFonts w:asciiTheme="minorHAnsi" w:hAnsiTheme="minorHAnsi"/>
          <w:lang w:val="es-ES_tradnl"/>
        </w:rPr>
        <w:t>:</w:t>
      </w:r>
    </w:p>
    <w:p w:rsidR="002F3331" w:rsidRPr="00164977" w:rsidRDefault="002F3331" w:rsidP="002F3331">
      <w:pPr>
        <w:pStyle w:val="Akapitzlist"/>
        <w:numPr>
          <w:ilvl w:val="0"/>
          <w:numId w:val="33"/>
        </w:numPr>
        <w:jc w:val="both"/>
        <w:rPr>
          <w:rFonts w:asciiTheme="minorHAnsi" w:hAnsiTheme="minorHAnsi"/>
          <w:lang w:val="es-ES_tradnl"/>
        </w:rPr>
      </w:pPr>
      <w:r w:rsidRPr="00164977">
        <w:rPr>
          <w:rFonts w:asciiTheme="minorHAnsi" w:hAnsiTheme="minorHAnsi"/>
          <w:lang w:val="es-ES_tradnl"/>
        </w:rPr>
        <w:t xml:space="preserve">¿En qué idioma prefiere trabajar (Inglés, Español o Ruso)? </w:t>
      </w:r>
    </w:p>
    <w:p w:rsidR="002F3331" w:rsidRPr="00164977" w:rsidRDefault="002F3331" w:rsidP="002F3331">
      <w:pPr>
        <w:jc w:val="both"/>
        <w:rPr>
          <w:rFonts w:asciiTheme="minorHAnsi" w:hAnsiTheme="minorHAnsi"/>
          <w:lang w:val="es-ES_tradnl"/>
        </w:rPr>
      </w:pPr>
    </w:p>
    <w:p w:rsidR="002F3331" w:rsidRPr="00164977" w:rsidRDefault="002F3331" w:rsidP="002F3331">
      <w:pPr>
        <w:pStyle w:val="Akapitzlist"/>
        <w:numPr>
          <w:ilvl w:val="0"/>
          <w:numId w:val="31"/>
        </w:numPr>
        <w:jc w:val="both"/>
        <w:rPr>
          <w:rFonts w:asciiTheme="minorHAnsi" w:hAnsiTheme="minorHAnsi"/>
          <w:lang w:val="es-ES_tradnl"/>
        </w:rPr>
      </w:pPr>
      <w:r w:rsidRPr="00164977">
        <w:rPr>
          <w:rFonts w:asciiTheme="minorHAnsi" w:hAnsiTheme="minorHAnsi"/>
          <w:lang w:val="es-ES_tradnl"/>
        </w:rPr>
        <w:t xml:space="preserve">Información sobre la organización. Por favor proporcione la siguiente información sobre su institución: </w:t>
      </w:r>
    </w:p>
    <w:p w:rsidR="002F3331" w:rsidRPr="00164977" w:rsidRDefault="002F3331" w:rsidP="002F3331">
      <w:pPr>
        <w:pStyle w:val="Akapitzlist"/>
        <w:numPr>
          <w:ilvl w:val="0"/>
          <w:numId w:val="34"/>
        </w:numPr>
        <w:jc w:val="both"/>
        <w:rPr>
          <w:rFonts w:asciiTheme="minorHAnsi" w:hAnsiTheme="minorHAnsi"/>
          <w:lang w:val="es-ES_tradnl"/>
        </w:rPr>
      </w:pPr>
      <w:r w:rsidRPr="00164977">
        <w:rPr>
          <w:rFonts w:asciiTheme="minorHAnsi" w:hAnsiTheme="minorHAnsi"/>
          <w:lang w:val="es-ES_tradnl"/>
        </w:rPr>
        <w:t xml:space="preserve">¿Cuál es la estructura legal de su organización (p. ej. ONG, </w:t>
      </w:r>
      <w:r w:rsidR="00A83683">
        <w:rPr>
          <w:rFonts w:asciiTheme="minorHAnsi" w:hAnsiTheme="minorHAnsi"/>
          <w:lang w:val="es-ES_tradnl"/>
        </w:rPr>
        <w:t>IFNB</w:t>
      </w:r>
      <w:r w:rsidRPr="00164977">
        <w:rPr>
          <w:rFonts w:asciiTheme="minorHAnsi" w:hAnsiTheme="minorHAnsi"/>
          <w:lang w:val="es-ES_tradnl"/>
        </w:rPr>
        <w:t xml:space="preserve">, banco)? </w:t>
      </w:r>
    </w:p>
    <w:p w:rsidR="002F3331" w:rsidRPr="00164977" w:rsidRDefault="002F3331" w:rsidP="002F3331">
      <w:pPr>
        <w:pStyle w:val="Akapitzlist"/>
        <w:numPr>
          <w:ilvl w:val="0"/>
          <w:numId w:val="34"/>
        </w:numPr>
        <w:jc w:val="both"/>
        <w:rPr>
          <w:rFonts w:asciiTheme="minorHAnsi" w:hAnsiTheme="minorHAnsi"/>
          <w:lang w:val="es-ES_tradnl"/>
        </w:rPr>
      </w:pPr>
      <w:r w:rsidRPr="00164977">
        <w:rPr>
          <w:rFonts w:asciiTheme="minorHAnsi" w:hAnsiTheme="minorHAnsi"/>
          <w:lang w:val="es-ES_tradnl"/>
        </w:rPr>
        <w:t xml:space="preserve">¿ En qué año se fundó su institución? </w:t>
      </w:r>
    </w:p>
    <w:p w:rsidR="002F3331" w:rsidRPr="00164977" w:rsidRDefault="009048CD" w:rsidP="002F3331">
      <w:pPr>
        <w:pStyle w:val="Akapitzlist"/>
        <w:numPr>
          <w:ilvl w:val="0"/>
          <w:numId w:val="34"/>
        </w:numPr>
        <w:jc w:val="both"/>
        <w:rPr>
          <w:rFonts w:asciiTheme="minorHAnsi" w:hAnsiTheme="minorHAnsi"/>
          <w:lang w:val="es-ES_tradnl"/>
        </w:rPr>
      </w:pPr>
      <w:r w:rsidRPr="00164977">
        <w:rPr>
          <w:rFonts w:asciiTheme="minorHAnsi" w:hAnsiTheme="minorHAnsi"/>
          <w:lang w:val="es-ES_tradnl"/>
        </w:rPr>
        <w:t>¿Cuál</w:t>
      </w:r>
      <w:r w:rsidR="002F3331" w:rsidRPr="00164977">
        <w:rPr>
          <w:rFonts w:asciiTheme="minorHAnsi" w:hAnsiTheme="minorHAnsi"/>
          <w:lang w:val="es-ES_tradnl"/>
        </w:rPr>
        <w:t xml:space="preserve"> es la misión de su institución? </w:t>
      </w:r>
    </w:p>
    <w:p w:rsidR="00AE7B6D" w:rsidRPr="009048CD" w:rsidRDefault="009048CD">
      <w:pPr>
        <w:pStyle w:val="Akapitzlist"/>
        <w:numPr>
          <w:ilvl w:val="0"/>
          <w:numId w:val="34"/>
        </w:numPr>
        <w:rPr>
          <w:rFonts w:asciiTheme="minorHAnsi" w:hAnsiTheme="minorHAnsi"/>
          <w:lang w:val="es-ES"/>
        </w:rPr>
      </w:pPr>
      <w:r>
        <w:rPr>
          <w:rFonts w:asciiTheme="minorHAnsi" w:hAnsiTheme="minorHAnsi"/>
          <w:lang w:val="es-ES"/>
        </w:rPr>
        <w:t>Monto de la cartera bruta de préstamos  (en USD o</w:t>
      </w:r>
      <w:r w:rsidR="00A239B4" w:rsidRPr="009048CD">
        <w:rPr>
          <w:rFonts w:asciiTheme="minorHAnsi" w:hAnsiTheme="minorHAnsi"/>
          <w:lang w:val="es-ES"/>
        </w:rPr>
        <w:t xml:space="preserve"> EUR): </w:t>
      </w:r>
    </w:p>
    <w:p w:rsidR="002F3331" w:rsidRPr="00164977" w:rsidRDefault="002F3331" w:rsidP="002F3331">
      <w:pPr>
        <w:pStyle w:val="Akapitzlist"/>
        <w:numPr>
          <w:ilvl w:val="0"/>
          <w:numId w:val="34"/>
        </w:numPr>
        <w:jc w:val="both"/>
        <w:rPr>
          <w:rFonts w:asciiTheme="minorHAnsi" w:hAnsiTheme="minorHAnsi"/>
          <w:lang w:val="es-ES_tradnl"/>
        </w:rPr>
      </w:pPr>
      <w:r w:rsidRPr="00164977">
        <w:rPr>
          <w:rFonts w:asciiTheme="minorHAnsi" w:hAnsiTheme="minorHAnsi"/>
          <w:lang w:val="es-ES_tradnl"/>
        </w:rPr>
        <w:t xml:space="preserve">Cartera de préstamos activos (en USD o EUR): </w:t>
      </w:r>
    </w:p>
    <w:p w:rsidR="002F3331" w:rsidRPr="00322DFE" w:rsidRDefault="002F3331" w:rsidP="002F3331">
      <w:pPr>
        <w:pStyle w:val="Akapitzlist"/>
        <w:numPr>
          <w:ilvl w:val="1"/>
          <w:numId w:val="1"/>
        </w:numPr>
        <w:rPr>
          <w:rFonts w:asciiTheme="minorHAnsi" w:hAnsiTheme="minorHAnsi"/>
          <w:lang w:val="es-ES_tradnl"/>
        </w:rPr>
      </w:pPr>
      <w:r w:rsidRPr="00322DFE">
        <w:rPr>
          <w:rFonts w:asciiTheme="minorHAnsi" w:hAnsiTheme="minorHAnsi"/>
          <w:lang w:val="es-ES_tradnl"/>
        </w:rPr>
        <w:t xml:space="preserve">¿Cuántos prestatarios activos tiene su institución? [NB: “prestatarios activos “ = prestatarios con al menos un préstamo activo]: </w:t>
      </w:r>
    </w:p>
    <w:p w:rsidR="002F3331" w:rsidRPr="00164977" w:rsidRDefault="00712212" w:rsidP="002F3331">
      <w:pPr>
        <w:pStyle w:val="Akapitzlist"/>
        <w:numPr>
          <w:ilvl w:val="0"/>
          <w:numId w:val="34"/>
        </w:numPr>
        <w:jc w:val="both"/>
        <w:rPr>
          <w:rFonts w:asciiTheme="minorHAnsi" w:hAnsiTheme="minorHAnsi"/>
          <w:lang w:val="es-ES_tradnl"/>
        </w:rPr>
      </w:pPr>
      <w:r w:rsidRPr="00322DFE">
        <w:rPr>
          <w:rFonts w:asciiTheme="minorHAnsi" w:hAnsiTheme="minorHAnsi"/>
          <w:lang w:val="es-ES_tradnl"/>
        </w:rPr>
        <w:t>¿Cuál</w:t>
      </w:r>
      <w:r>
        <w:rPr>
          <w:rFonts w:asciiTheme="minorHAnsi" w:hAnsiTheme="minorHAnsi"/>
          <w:lang w:val="es-ES_tradnl"/>
        </w:rPr>
        <w:t xml:space="preserve"> es el % de </w:t>
      </w:r>
      <w:r w:rsidR="00270111">
        <w:rPr>
          <w:rFonts w:asciiTheme="minorHAnsi" w:hAnsiTheme="minorHAnsi"/>
          <w:lang w:val="es-ES_tradnl"/>
        </w:rPr>
        <w:t>cuota</w:t>
      </w:r>
      <w:r w:rsidR="00270111" w:rsidRPr="00322DFE">
        <w:rPr>
          <w:rFonts w:asciiTheme="minorHAnsi" w:hAnsiTheme="minorHAnsi"/>
          <w:lang w:val="es-ES_tradnl"/>
        </w:rPr>
        <w:t xml:space="preserve"> </w:t>
      </w:r>
      <w:r w:rsidR="002F3331" w:rsidRPr="00322DFE">
        <w:rPr>
          <w:rFonts w:asciiTheme="minorHAnsi" w:hAnsiTheme="minorHAnsi"/>
          <w:lang w:val="es-ES_tradnl"/>
        </w:rPr>
        <w:t>de mercado que</w:t>
      </w:r>
      <w:r w:rsidR="002F3331" w:rsidRPr="00164977">
        <w:rPr>
          <w:rFonts w:asciiTheme="minorHAnsi" w:hAnsiTheme="minorHAnsi"/>
          <w:lang w:val="es-ES_tradnl"/>
        </w:rPr>
        <w:t xml:space="preserve"> su institución cubre? </w:t>
      </w:r>
    </w:p>
    <w:p w:rsidR="002F3331" w:rsidRPr="00164977" w:rsidRDefault="002F3331" w:rsidP="002F3331">
      <w:pPr>
        <w:pStyle w:val="Akapitzlist"/>
        <w:numPr>
          <w:ilvl w:val="0"/>
          <w:numId w:val="34"/>
        </w:numPr>
        <w:jc w:val="both"/>
        <w:rPr>
          <w:rFonts w:asciiTheme="minorHAnsi" w:hAnsiTheme="minorHAnsi"/>
          <w:lang w:val="es-ES_tradnl"/>
        </w:rPr>
      </w:pPr>
      <w:r w:rsidRPr="00164977">
        <w:rPr>
          <w:rFonts w:asciiTheme="minorHAnsi" w:hAnsiTheme="minorHAnsi"/>
          <w:lang w:val="es-ES_tradnl"/>
        </w:rPr>
        <w:t>% Cartera en riesgo &gt; 30 días</w:t>
      </w:r>
    </w:p>
    <w:p w:rsidR="002F3331" w:rsidRPr="00164977" w:rsidRDefault="002F3331" w:rsidP="002F3331">
      <w:pPr>
        <w:pStyle w:val="Akapitzlist"/>
        <w:numPr>
          <w:ilvl w:val="0"/>
          <w:numId w:val="34"/>
        </w:numPr>
        <w:jc w:val="both"/>
        <w:rPr>
          <w:rFonts w:asciiTheme="minorHAnsi" w:hAnsiTheme="minorHAnsi"/>
          <w:lang w:val="es-ES_tradnl"/>
        </w:rPr>
      </w:pPr>
      <w:r w:rsidRPr="00164977">
        <w:rPr>
          <w:rFonts w:asciiTheme="minorHAnsi" w:hAnsiTheme="minorHAnsi"/>
          <w:lang w:val="es-ES_tradnl"/>
        </w:rPr>
        <w:t xml:space="preserve">Inversores extranjeros: por favor liste </w:t>
      </w:r>
      <w:r w:rsidR="00270111">
        <w:rPr>
          <w:rFonts w:asciiTheme="minorHAnsi" w:hAnsiTheme="minorHAnsi"/>
          <w:lang w:val="es-ES_tradnl"/>
        </w:rPr>
        <w:t xml:space="preserve">todos </w:t>
      </w:r>
      <w:r w:rsidRPr="00164977">
        <w:rPr>
          <w:rFonts w:asciiTheme="minorHAnsi" w:hAnsiTheme="minorHAnsi"/>
          <w:lang w:val="es-ES_tradnl"/>
        </w:rPr>
        <w:t>sus inversores extranjeros:</w:t>
      </w:r>
    </w:p>
    <w:p w:rsidR="002F3331" w:rsidRPr="00164977" w:rsidRDefault="002F3331" w:rsidP="002F3331">
      <w:pPr>
        <w:pStyle w:val="Akapitzlist"/>
        <w:numPr>
          <w:ilvl w:val="0"/>
          <w:numId w:val="34"/>
        </w:numPr>
        <w:jc w:val="both"/>
        <w:rPr>
          <w:rFonts w:asciiTheme="minorHAnsi" w:hAnsiTheme="minorHAnsi"/>
          <w:lang w:val="es-ES_tradnl"/>
        </w:rPr>
      </w:pPr>
      <w:r w:rsidRPr="00164977">
        <w:rPr>
          <w:rFonts w:asciiTheme="minorHAnsi" w:hAnsiTheme="minorHAnsi"/>
          <w:lang w:val="es-ES_tradnl"/>
        </w:rPr>
        <w:t>Productos y servicios. Por favor liste los diferentes productos y servicios que su institución ofrece:</w:t>
      </w:r>
    </w:p>
    <w:p w:rsidR="002F3331" w:rsidRPr="00164977" w:rsidRDefault="002F3331" w:rsidP="002F3331">
      <w:pPr>
        <w:jc w:val="both"/>
        <w:rPr>
          <w:rFonts w:asciiTheme="minorHAnsi" w:hAnsiTheme="minorHAnsi"/>
          <w:lang w:val="es-ES_tradnl"/>
        </w:rPr>
      </w:pPr>
    </w:p>
    <w:p w:rsidR="002F3331" w:rsidRPr="00164977" w:rsidRDefault="002F3331" w:rsidP="002F3331">
      <w:pPr>
        <w:pStyle w:val="Akapitzlist"/>
        <w:numPr>
          <w:ilvl w:val="0"/>
          <w:numId w:val="31"/>
        </w:numPr>
        <w:jc w:val="both"/>
        <w:rPr>
          <w:rFonts w:asciiTheme="minorHAnsi" w:hAnsiTheme="minorHAnsi"/>
          <w:lang w:val="es-ES_tradnl"/>
        </w:rPr>
      </w:pPr>
      <w:r w:rsidRPr="00164977">
        <w:rPr>
          <w:rFonts w:asciiTheme="minorHAnsi" w:hAnsiTheme="minorHAnsi"/>
          <w:lang w:val="es-ES_tradnl"/>
        </w:rPr>
        <w:t>Informes y evaluaciones realizadas:</w:t>
      </w:r>
    </w:p>
    <w:p w:rsidR="002F3331" w:rsidRPr="00164977" w:rsidRDefault="002F3331" w:rsidP="002F3331">
      <w:pPr>
        <w:pStyle w:val="Akapitzlist"/>
        <w:numPr>
          <w:ilvl w:val="0"/>
          <w:numId w:val="35"/>
        </w:numPr>
        <w:jc w:val="both"/>
        <w:rPr>
          <w:rFonts w:asciiTheme="minorHAnsi" w:hAnsiTheme="minorHAnsi"/>
          <w:lang w:val="es-ES_tradnl"/>
        </w:rPr>
      </w:pPr>
      <w:r w:rsidRPr="00164977">
        <w:rPr>
          <w:rFonts w:asciiTheme="minorHAnsi" w:hAnsiTheme="minorHAnsi"/>
          <w:lang w:val="es-ES_tradnl"/>
        </w:rPr>
        <w:t xml:space="preserve">¿Su institución ha realizado ya una autoevaluación SPI4? En caso afirmativo, por favor comparta con nosotros los resultados. </w:t>
      </w:r>
    </w:p>
    <w:p w:rsidR="002F3331" w:rsidRPr="00164977" w:rsidRDefault="002F3331" w:rsidP="002F3331">
      <w:pPr>
        <w:pStyle w:val="Akapitzlist"/>
        <w:numPr>
          <w:ilvl w:val="0"/>
          <w:numId w:val="35"/>
        </w:numPr>
        <w:jc w:val="both"/>
        <w:rPr>
          <w:rFonts w:asciiTheme="minorHAnsi" w:hAnsiTheme="minorHAnsi"/>
          <w:lang w:val="es-ES_tradnl"/>
        </w:rPr>
      </w:pPr>
      <w:r w:rsidRPr="00164977">
        <w:rPr>
          <w:rFonts w:asciiTheme="minorHAnsi" w:hAnsiTheme="minorHAnsi"/>
          <w:lang w:val="es-ES_tradnl"/>
        </w:rPr>
        <w:t xml:space="preserve">¿Su institución ha realizado ya una autoevaluación </w:t>
      </w:r>
      <w:r w:rsidR="002C767D">
        <w:rPr>
          <w:rFonts w:asciiTheme="minorHAnsi" w:hAnsiTheme="minorHAnsi"/>
          <w:lang w:val="es-ES_tradnl"/>
        </w:rPr>
        <w:t>de protección al cliente en 2015 o 2016</w:t>
      </w:r>
      <w:r w:rsidRPr="00164977">
        <w:rPr>
          <w:rFonts w:asciiTheme="minorHAnsi" w:hAnsiTheme="minorHAnsi"/>
          <w:lang w:val="es-ES_tradnl"/>
        </w:rPr>
        <w:t>? En caso afirmativo, por favor comparta con nosotros los resultados.</w:t>
      </w:r>
    </w:p>
    <w:p w:rsidR="002F3331" w:rsidRPr="00164977" w:rsidRDefault="002F3331" w:rsidP="002F3331">
      <w:pPr>
        <w:pStyle w:val="Akapitzlist"/>
        <w:numPr>
          <w:ilvl w:val="0"/>
          <w:numId w:val="35"/>
        </w:numPr>
        <w:jc w:val="both"/>
        <w:rPr>
          <w:rFonts w:asciiTheme="minorHAnsi" w:hAnsiTheme="minorHAnsi"/>
          <w:lang w:val="es-ES_tradnl"/>
        </w:rPr>
      </w:pPr>
      <w:r w:rsidRPr="00164977">
        <w:rPr>
          <w:rFonts w:asciiTheme="minorHAnsi" w:hAnsiTheme="minorHAnsi"/>
          <w:lang w:val="es-ES_tradnl"/>
        </w:rPr>
        <w:t xml:space="preserve">¿Su institución ha realizado ya una evaluación externa </w:t>
      </w:r>
      <w:r w:rsidR="002C767D">
        <w:rPr>
          <w:rFonts w:asciiTheme="minorHAnsi" w:hAnsiTheme="minorHAnsi"/>
          <w:lang w:val="es-ES_tradnl"/>
        </w:rPr>
        <w:t>de protección al cliente en 2015 o 2016</w:t>
      </w:r>
      <w:r w:rsidRPr="00164977">
        <w:rPr>
          <w:rFonts w:asciiTheme="minorHAnsi" w:hAnsiTheme="minorHAnsi"/>
          <w:lang w:val="es-ES_tradnl"/>
        </w:rPr>
        <w:t xml:space="preserve">? ¿ ¿ Está certificada por la Smart Campaign? </w:t>
      </w:r>
    </w:p>
    <w:p w:rsidR="002F3331" w:rsidRPr="00164977" w:rsidRDefault="002F3331" w:rsidP="002F3331">
      <w:pPr>
        <w:pStyle w:val="Akapitzlist"/>
        <w:numPr>
          <w:ilvl w:val="0"/>
          <w:numId w:val="35"/>
        </w:numPr>
        <w:jc w:val="both"/>
        <w:rPr>
          <w:rFonts w:asciiTheme="minorHAnsi" w:hAnsiTheme="minorHAnsi"/>
          <w:lang w:val="es-ES_tradnl"/>
        </w:rPr>
      </w:pPr>
      <w:r w:rsidRPr="00164977">
        <w:rPr>
          <w:rFonts w:asciiTheme="minorHAnsi" w:hAnsiTheme="minorHAnsi"/>
          <w:lang w:val="es-ES_tradnl"/>
        </w:rPr>
        <w:t xml:space="preserve">¿Su institución </w:t>
      </w:r>
      <w:r w:rsidR="009048CD">
        <w:rPr>
          <w:rFonts w:asciiTheme="minorHAnsi" w:hAnsiTheme="minorHAnsi"/>
          <w:lang w:val="es-ES_tradnl"/>
        </w:rPr>
        <w:t>ha reportado datos a</w:t>
      </w:r>
      <w:r w:rsidR="002C767D">
        <w:rPr>
          <w:rFonts w:asciiTheme="minorHAnsi" w:hAnsiTheme="minorHAnsi"/>
          <w:lang w:val="es-ES_tradnl"/>
        </w:rPr>
        <w:t>l MIX en 2015 y/o e 2016</w:t>
      </w:r>
      <w:r w:rsidRPr="00164977">
        <w:rPr>
          <w:rFonts w:asciiTheme="minorHAnsi" w:hAnsiTheme="minorHAnsi"/>
          <w:lang w:val="es-ES_tradnl"/>
        </w:rPr>
        <w:t xml:space="preserve">? En caso afirmativo, por favor proporcione los datos que reportó al MIX. </w:t>
      </w:r>
    </w:p>
    <w:p w:rsidR="002F3331" w:rsidRPr="00164977" w:rsidRDefault="009048CD" w:rsidP="002F3331">
      <w:pPr>
        <w:pStyle w:val="Akapitzlist"/>
        <w:numPr>
          <w:ilvl w:val="0"/>
          <w:numId w:val="35"/>
        </w:numPr>
        <w:jc w:val="both"/>
        <w:rPr>
          <w:rFonts w:asciiTheme="minorHAnsi" w:hAnsiTheme="minorHAnsi"/>
          <w:lang w:val="es-ES_tradnl"/>
        </w:rPr>
      </w:pPr>
      <w:r w:rsidRPr="00164977">
        <w:rPr>
          <w:rFonts w:asciiTheme="minorHAnsi" w:hAnsiTheme="minorHAnsi"/>
          <w:lang w:val="es-ES_tradnl"/>
        </w:rPr>
        <w:lastRenderedPageBreak/>
        <w:t>¿Su</w:t>
      </w:r>
      <w:r w:rsidR="002F3331" w:rsidRPr="00164977">
        <w:rPr>
          <w:rFonts w:asciiTheme="minorHAnsi" w:hAnsiTheme="minorHAnsi"/>
          <w:lang w:val="es-ES_tradnl"/>
        </w:rPr>
        <w:t xml:space="preserve"> institución ha </w:t>
      </w:r>
      <w:r>
        <w:rPr>
          <w:rFonts w:asciiTheme="minorHAnsi" w:hAnsiTheme="minorHAnsi"/>
          <w:lang w:val="es-ES_tradnl"/>
        </w:rPr>
        <w:t xml:space="preserve">realizado </w:t>
      </w:r>
      <w:r w:rsidR="002F3331" w:rsidRPr="00164977">
        <w:rPr>
          <w:rFonts w:asciiTheme="minorHAnsi" w:hAnsiTheme="minorHAnsi"/>
          <w:lang w:val="es-ES_tradnl"/>
        </w:rPr>
        <w:t>algún</w:t>
      </w:r>
      <w:r>
        <w:rPr>
          <w:rFonts w:asciiTheme="minorHAnsi" w:hAnsiTheme="minorHAnsi"/>
          <w:lang w:val="es-ES_tradnl"/>
        </w:rPr>
        <w:t xml:space="preserve"> </w:t>
      </w:r>
      <w:r w:rsidR="002F3331" w:rsidRPr="00164977">
        <w:rPr>
          <w:rFonts w:asciiTheme="minorHAnsi" w:hAnsiTheme="minorHAnsi"/>
          <w:lang w:val="es-ES_tradnl"/>
        </w:rPr>
        <w:t xml:space="preserve">social </w:t>
      </w:r>
      <w:r w:rsidR="00270111">
        <w:rPr>
          <w:rFonts w:asciiTheme="minorHAnsi" w:hAnsiTheme="minorHAnsi"/>
          <w:lang w:val="es-ES_tradnl"/>
        </w:rPr>
        <w:t xml:space="preserve">rating </w:t>
      </w:r>
      <w:r w:rsidR="002C767D">
        <w:rPr>
          <w:rFonts w:asciiTheme="minorHAnsi" w:hAnsiTheme="minorHAnsi"/>
          <w:lang w:val="es-ES_tradnl"/>
        </w:rPr>
        <w:t>en 2015 o 2016</w:t>
      </w:r>
      <w:r w:rsidR="002F3331" w:rsidRPr="00164977">
        <w:rPr>
          <w:rFonts w:asciiTheme="minorHAnsi" w:hAnsiTheme="minorHAnsi"/>
          <w:lang w:val="es-ES_tradnl"/>
        </w:rPr>
        <w:t xml:space="preserve">? En caso afirmativo, por favor proporcione el informe que realizado por la agencia de notación. </w:t>
      </w:r>
    </w:p>
    <w:p w:rsidR="002F3331" w:rsidRPr="00164977" w:rsidRDefault="002F3331" w:rsidP="002F3331">
      <w:pPr>
        <w:jc w:val="both"/>
        <w:rPr>
          <w:rFonts w:asciiTheme="minorHAnsi" w:hAnsiTheme="minorHAnsi"/>
          <w:lang w:val="es-ES_tradnl"/>
        </w:rPr>
      </w:pPr>
    </w:p>
    <w:p w:rsidR="002F3331" w:rsidRPr="00164977" w:rsidRDefault="002F3331" w:rsidP="002F3331">
      <w:pPr>
        <w:pStyle w:val="Akapitzlist"/>
        <w:numPr>
          <w:ilvl w:val="0"/>
          <w:numId w:val="31"/>
        </w:numPr>
        <w:jc w:val="both"/>
        <w:rPr>
          <w:rFonts w:asciiTheme="minorHAnsi" w:hAnsiTheme="minorHAnsi"/>
          <w:lang w:val="es-ES_tradnl"/>
        </w:rPr>
      </w:pPr>
      <w:r w:rsidRPr="00164977">
        <w:rPr>
          <w:rFonts w:asciiTheme="minorHAnsi" w:hAnsiTheme="minorHAnsi"/>
          <w:u w:val="single"/>
          <w:lang w:val="es-ES_tradnl"/>
        </w:rPr>
        <w:t>Motivos de su interés</w:t>
      </w:r>
      <w:r w:rsidRPr="00164977">
        <w:rPr>
          <w:rFonts w:asciiTheme="minorHAnsi" w:hAnsiTheme="minorHAnsi"/>
          <w:lang w:val="es-ES_tradnl"/>
        </w:rPr>
        <w:t xml:space="preserve">. Exponga las razones por las cuales su institución está interesada en realizar una </w:t>
      </w:r>
      <w:r w:rsidR="00322DFE" w:rsidRPr="00322DFE">
        <w:rPr>
          <w:rFonts w:asciiTheme="minorHAnsi" w:hAnsiTheme="minorHAnsi"/>
          <w:lang w:val="es-ES_tradnl"/>
        </w:rPr>
        <w:t>Auditoria Social SPI4 Plus</w:t>
      </w:r>
      <w:r w:rsidRPr="00164977">
        <w:rPr>
          <w:rFonts w:asciiTheme="minorHAnsi" w:hAnsiTheme="minorHAnsi"/>
          <w:lang w:val="es-ES_tradnl"/>
        </w:rPr>
        <w:t xml:space="preserve">. ¿ Cómo le ayudaría a su institución? ¿ Cómo ayudaría a sus clientes? </w:t>
      </w:r>
    </w:p>
    <w:p w:rsidR="002F3331" w:rsidRPr="00164977" w:rsidRDefault="002F3331" w:rsidP="002F3331">
      <w:pPr>
        <w:ind w:left="360"/>
        <w:jc w:val="both"/>
        <w:rPr>
          <w:rFonts w:asciiTheme="minorHAnsi" w:hAnsiTheme="minorHAnsi"/>
          <w:lang w:val="es-ES_tradnl"/>
        </w:rPr>
      </w:pPr>
    </w:p>
    <w:p w:rsidR="002F3331" w:rsidRPr="00164977" w:rsidRDefault="002F3331" w:rsidP="002F3331">
      <w:pPr>
        <w:pStyle w:val="Akapitzlist"/>
        <w:numPr>
          <w:ilvl w:val="0"/>
          <w:numId w:val="31"/>
        </w:numPr>
        <w:jc w:val="both"/>
        <w:rPr>
          <w:rFonts w:asciiTheme="minorHAnsi" w:hAnsiTheme="minorHAnsi"/>
          <w:lang w:val="es-ES_tradnl"/>
        </w:rPr>
      </w:pPr>
      <w:r w:rsidRPr="00164977">
        <w:rPr>
          <w:rFonts w:asciiTheme="minorHAnsi" w:hAnsiTheme="minorHAnsi"/>
          <w:u w:val="single"/>
          <w:lang w:val="es-ES_tradnl"/>
        </w:rPr>
        <w:t>Información financiera.</w:t>
      </w:r>
      <w:r w:rsidRPr="00164977">
        <w:rPr>
          <w:rFonts w:asciiTheme="minorHAnsi" w:hAnsiTheme="minorHAnsi"/>
          <w:lang w:val="es-ES_tradnl"/>
        </w:rPr>
        <w:t xml:space="preserve"> Por favor, presente junto con el formulario completo, una copia </w:t>
      </w:r>
      <w:r w:rsidR="00B940CF" w:rsidRPr="00164977">
        <w:rPr>
          <w:rFonts w:asciiTheme="minorHAnsi" w:hAnsiTheme="minorHAnsi"/>
          <w:lang w:val="es-ES_tradnl"/>
        </w:rPr>
        <w:t>de</w:t>
      </w:r>
      <w:r w:rsidR="00B940CF">
        <w:rPr>
          <w:rFonts w:asciiTheme="minorHAnsi" w:hAnsiTheme="minorHAnsi"/>
          <w:lang w:val="es-ES_tradnl"/>
        </w:rPr>
        <w:t xml:space="preserve"> los</w:t>
      </w:r>
      <w:r w:rsidR="00B940CF" w:rsidRPr="00164977">
        <w:rPr>
          <w:rFonts w:asciiTheme="minorHAnsi" w:hAnsiTheme="minorHAnsi"/>
          <w:lang w:val="es-ES_tradnl"/>
        </w:rPr>
        <w:t xml:space="preserve"> </w:t>
      </w:r>
      <w:r w:rsidRPr="00164977">
        <w:rPr>
          <w:rFonts w:asciiTheme="minorHAnsi" w:hAnsiTheme="minorHAnsi"/>
          <w:lang w:val="es-ES_tradnl"/>
        </w:rPr>
        <w:t>estado</w:t>
      </w:r>
      <w:r w:rsidR="009048CD">
        <w:rPr>
          <w:rFonts w:asciiTheme="minorHAnsi" w:hAnsiTheme="minorHAnsi"/>
          <w:lang w:val="es-ES_tradnl"/>
        </w:rPr>
        <w:t>s</w:t>
      </w:r>
      <w:r w:rsidRPr="00164977">
        <w:rPr>
          <w:rFonts w:asciiTheme="minorHAnsi" w:hAnsiTheme="minorHAnsi"/>
          <w:lang w:val="es-ES_tradnl"/>
        </w:rPr>
        <w:t xml:space="preserve"> de resultados y </w:t>
      </w:r>
      <w:r w:rsidR="009048CD">
        <w:rPr>
          <w:rFonts w:asciiTheme="minorHAnsi" w:hAnsiTheme="minorHAnsi"/>
          <w:lang w:val="es-ES_tradnl"/>
        </w:rPr>
        <w:t xml:space="preserve">de los </w:t>
      </w:r>
      <w:r w:rsidRPr="00164977">
        <w:rPr>
          <w:rFonts w:asciiTheme="minorHAnsi" w:hAnsiTheme="minorHAnsi"/>
          <w:lang w:val="es-ES_tradnl"/>
        </w:rPr>
        <w:t>balance</w:t>
      </w:r>
      <w:r w:rsidR="00B940CF">
        <w:rPr>
          <w:rFonts w:asciiTheme="minorHAnsi" w:hAnsiTheme="minorHAnsi"/>
          <w:lang w:val="es-ES_tradnl"/>
        </w:rPr>
        <w:t>s</w:t>
      </w:r>
      <w:r w:rsidRPr="00164977">
        <w:rPr>
          <w:rFonts w:asciiTheme="minorHAnsi" w:hAnsiTheme="minorHAnsi"/>
          <w:lang w:val="es-ES_tradnl"/>
        </w:rPr>
        <w:t xml:space="preserve"> de situación de su institución, de los últimos 3 años. En el caso de que no fuera posible, explíquenos el motivo: </w:t>
      </w:r>
    </w:p>
    <w:p w:rsidR="002F3331" w:rsidRPr="00164977" w:rsidRDefault="002F3331" w:rsidP="002F3331">
      <w:pPr>
        <w:jc w:val="both"/>
        <w:rPr>
          <w:rFonts w:asciiTheme="minorHAnsi" w:hAnsiTheme="minorHAnsi"/>
          <w:lang w:val="es-ES_tradnl"/>
        </w:rPr>
      </w:pPr>
    </w:p>
    <w:p w:rsidR="002F3331" w:rsidRPr="00164977" w:rsidRDefault="002F3331" w:rsidP="002F3331">
      <w:pPr>
        <w:pStyle w:val="Akapitzlist"/>
        <w:numPr>
          <w:ilvl w:val="0"/>
          <w:numId w:val="31"/>
        </w:numPr>
        <w:jc w:val="both"/>
        <w:rPr>
          <w:rFonts w:asciiTheme="minorHAnsi" w:hAnsiTheme="minorHAnsi"/>
          <w:lang w:val="es-ES_tradnl"/>
        </w:rPr>
      </w:pPr>
      <w:r w:rsidRPr="00164977">
        <w:rPr>
          <w:rFonts w:asciiTheme="minorHAnsi" w:hAnsiTheme="minorHAnsi"/>
          <w:u w:val="single"/>
          <w:lang w:val="es-ES_tradnl"/>
        </w:rPr>
        <w:t>Presupuesto.</w:t>
      </w:r>
      <w:r w:rsidRPr="00164977">
        <w:rPr>
          <w:rFonts w:asciiTheme="minorHAnsi" w:hAnsiTheme="minorHAnsi"/>
          <w:lang w:val="es-ES_tradnl"/>
        </w:rPr>
        <w:t xml:space="preserve"> Por favor, presente junto con el formulario completo, un presupuesto detallado estimado para la </w:t>
      </w:r>
      <w:r w:rsidR="00322DFE">
        <w:rPr>
          <w:rFonts w:asciiTheme="minorHAnsi" w:hAnsiTheme="minorHAnsi"/>
          <w:lang w:val="es-ES_tradnl"/>
        </w:rPr>
        <w:t>Auditoria S</w:t>
      </w:r>
      <w:r w:rsidR="00322DFE" w:rsidRPr="00164977">
        <w:rPr>
          <w:rFonts w:asciiTheme="minorHAnsi" w:hAnsiTheme="minorHAnsi"/>
          <w:lang w:val="es-ES_tradnl"/>
        </w:rPr>
        <w:t>ocial SPI4</w:t>
      </w:r>
      <w:r w:rsidR="00322DFE">
        <w:rPr>
          <w:rFonts w:asciiTheme="minorHAnsi" w:hAnsiTheme="minorHAnsi"/>
          <w:lang w:val="es-ES_tradnl"/>
        </w:rPr>
        <w:t xml:space="preserve"> Plus</w:t>
      </w:r>
      <w:r w:rsidRPr="00164977">
        <w:rPr>
          <w:rFonts w:asciiTheme="minorHAnsi" w:hAnsiTheme="minorHAnsi"/>
          <w:lang w:val="es-ES_tradnl"/>
        </w:rPr>
        <w:t xml:space="preserve">. Presente la documentación (p. ej. un email o carta) del auditor cualificado SPI4 que tienen pensado contratar, especificando su tarifa diaria, </w:t>
      </w:r>
      <w:r w:rsidR="009048CD">
        <w:rPr>
          <w:rFonts w:asciiTheme="minorHAnsi" w:hAnsiTheme="minorHAnsi"/>
          <w:lang w:val="es-ES_tradnl"/>
        </w:rPr>
        <w:t xml:space="preserve">las fechas en las que estará </w:t>
      </w:r>
      <w:r w:rsidR="000213F8">
        <w:rPr>
          <w:rFonts w:asciiTheme="minorHAnsi" w:hAnsiTheme="minorHAnsi"/>
          <w:lang w:val="es-ES_tradnl"/>
        </w:rPr>
        <w:t xml:space="preserve">o no disponible para realizar la auditoria </w:t>
      </w:r>
      <w:r w:rsidRPr="00164977">
        <w:rPr>
          <w:rFonts w:asciiTheme="minorHAnsi" w:hAnsiTheme="minorHAnsi"/>
          <w:lang w:val="es-ES_tradnl"/>
        </w:rPr>
        <w:t xml:space="preserve">y su interés por el proyecto. Vea la pregunta 12 para más información sobre </w:t>
      </w:r>
      <w:r w:rsidR="00B940CF">
        <w:rPr>
          <w:rFonts w:asciiTheme="minorHAnsi" w:hAnsiTheme="minorHAnsi"/>
          <w:lang w:val="es-ES_tradnl"/>
        </w:rPr>
        <w:t>la selección d</w:t>
      </w:r>
      <w:r w:rsidRPr="00164977">
        <w:rPr>
          <w:rFonts w:asciiTheme="minorHAnsi" w:hAnsiTheme="minorHAnsi"/>
          <w:lang w:val="es-ES_tradnl"/>
        </w:rPr>
        <w:t xml:space="preserve">el auditor cualificado. Vea en Anexo I las directrices presupuestarias. </w:t>
      </w:r>
    </w:p>
    <w:p w:rsidR="002F3331" w:rsidRPr="00164977" w:rsidRDefault="002F3331" w:rsidP="002F3331">
      <w:pPr>
        <w:jc w:val="both"/>
        <w:rPr>
          <w:rFonts w:asciiTheme="minorHAnsi" w:hAnsiTheme="minorHAnsi"/>
          <w:lang w:val="es-ES_tradnl"/>
        </w:rPr>
      </w:pPr>
    </w:p>
    <w:p w:rsidR="002F3331" w:rsidRPr="00164977" w:rsidRDefault="002F3331" w:rsidP="002F3331">
      <w:pPr>
        <w:pStyle w:val="Akapitzlist"/>
        <w:numPr>
          <w:ilvl w:val="0"/>
          <w:numId w:val="31"/>
        </w:numPr>
        <w:jc w:val="both"/>
        <w:rPr>
          <w:rFonts w:asciiTheme="minorHAnsi" w:hAnsiTheme="minorHAnsi"/>
          <w:lang w:val="es-ES_tradnl"/>
        </w:rPr>
      </w:pPr>
      <w:r w:rsidRPr="00164977">
        <w:rPr>
          <w:rFonts w:asciiTheme="minorHAnsi" w:hAnsiTheme="minorHAnsi"/>
          <w:u w:val="single"/>
          <w:lang w:val="es-ES_tradnl"/>
        </w:rPr>
        <w:t>Declaración de capacidad de cofinanciamiento</w:t>
      </w:r>
      <w:r w:rsidRPr="00164977">
        <w:rPr>
          <w:rFonts w:asciiTheme="minorHAnsi" w:hAnsiTheme="minorHAnsi"/>
          <w:lang w:val="es-ES_tradnl"/>
        </w:rPr>
        <w:t xml:space="preserve">. Explique detalladamente cuáles son los fondos o recursos que su institución usará para pagar su parte del coste total. Tenga en cuenta que las contribuciones en especie están permitidas. </w:t>
      </w:r>
    </w:p>
    <w:p w:rsidR="002F3331" w:rsidRPr="00164977" w:rsidRDefault="002F3331" w:rsidP="002F3331">
      <w:pPr>
        <w:jc w:val="both"/>
        <w:rPr>
          <w:rFonts w:asciiTheme="minorHAnsi" w:hAnsiTheme="minorHAnsi"/>
          <w:lang w:val="es-ES_tradnl"/>
        </w:rPr>
      </w:pPr>
    </w:p>
    <w:p w:rsidR="002F3331" w:rsidRPr="00164977" w:rsidRDefault="002F3331" w:rsidP="002F3331">
      <w:pPr>
        <w:pStyle w:val="Akapitzlist"/>
        <w:numPr>
          <w:ilvl w:val="0"/>
          <w:numId w:val="31"/>
        </w:numPr>
        <w:jc w:val="both"/>
        <w:rPr>
          <w:rFonts w:asciiTheme="minorHAnsi" w:eastAsia="Times New Roman" w:hAnsiTheme="minorHAnsi"/>
          <w:lang w:val="es-ES"/>
        </w:rPr>
      </w:pPr>
      <w:r w:rsidRPr="00164977">
        <w:rPr>
          <w:rFonts w:asciiTheme="minorHAnsi" w:hAnsiTheme="minorHAnsi"/>
          <w:lang w:val="es-ES_tradnl"/>
        </w:rPr>
        <w:t xml:space="preserve">¿ Cuándo le gustaría empezar con la </w:t>
      </w:r>
      <w:r w:rsidR="00322DFE">
        <w:rPr>
          <w:rFonts w:asciiTheme="minorHAnsi" w:hAnsiTheme="minorHAnsi"/>
          <w:lang w:val="es-ES_tradnl"/>
        </w:rPr>
        <w:t>Auditoria S</w:t>
      </w:r>
      <w:r w:rsidR="00322DFE" w:rsidRPr="00164977">
        <w:rPr>
          <w:rFonts w:asciiTheme="minorHAnsi" w:hAnsiTheme="minorHAnsi"/>
          <w:lang w:val="es-ES_tradnl"/>
        </w:rPr>
        <w:t>ocial SPI4</w:t>
      </w:r>
      <w:r w:rsidR="00322DFE">
        <w:rPr>
          <w:rFonts w:asciiTheme="minorHAnsi" w:hAnsiTheme="minorHAnsi"/>
          <w:lang w:val="es-ES_tradnl"/>
        </w:rPr>
        <w:t xml:space="preserve"> Plus</w:t>
      </w:r>
      <w:r w:rsidRPr="00164977">
        <w:rPr>
          <w:rFonts w:asciiTheme="minorHAnsi" w:hAnsiTheme="minorHAnsi"/>
          <w:lang w:val="es-ES_tradnl"/>
        </w:rPr>
        <w:t xml:space="preserve">? Por favor, indíquenos sus preferencias (meses y año): </w:t>
      </w:r>
    </w:p>
    <w:p w:rsidR="002F3331" w:rsidRPr="00175D68" w:rsidRDefault="002F3331" w:rsidP="002F3331">
      <w:pPr>
        <w:jc w:val="both"/>
        <w:rPr>
          <w:rFonts w:asciiTheme="minorHAnsi" w:eastAsia="Times New Roman" w:hAnsiTheme="minorHAnsi"/>
          <w:lang w:val="es-ES"/>
        </w:rPr>
      </w:pPr>
    </w:p>
    <w:p w:rsidR="002F3331" w:rsidRPr="00164977" w:rsidRDefault="002F3331" w:rsidP="002F3331">
      <w:pPr>
        <w:pStyle w:val="Akapitzlist"/>
        <w:numPr>
          <w:ilvl w:val="0"/>
          <w:numId w:val="31"/>
        </w:numPr>
        <w:jc w:val="both"/>
        <w:rPr>
          <w:rFonts w:asciiTheme="minorHAnsi" w:eastAsia="Times New Roman" w:hAnsiTheme="minorHAnsi"/>
          <w:u w:val="single"/>
          <w:lang w:val="es-ES_tradnl"/>
        </w:rPr>
      </w:pPr>
      <w:r w:rsidRPr="00164977">
        <w:rPr>
          <w:rFonts w:asciiTheme="minorHAnsi" w:eastAsia="Times New Roman" w:hAnsiTheme="minorHAnsi"/>
          <w:u w:val="single"/>
          <w:lang w:val="es-ES_tradnl"/>
        </w:rPr>
        <w:t>Auditores cualificados</w:t>
      </w:r>
      <w:r w:rsidRPr="00164977">
        <w:rPr>
          <w:rFonts w:asciiTheme="minorHAnsi" w:eastAsia="Times New Roman" w:hAnsiTheme="minorHAnsi"/>
          <w:lang w:val="es-ES_tradnl"/>
        </w:rPr>
        <w:t xml:space="preserve">. Por favor, tenga presente que tiene la responsabilidad de seleccionar y contactar al auditor SPI4 cualificado con quien desea trabajar. Visite la página web dedicada a la herramienta SP4  </w:t>
      </w:r>
      <w:hyperlink r:id="rId12" w:history="1">
        <w:r w:rsidRPr="00164977">
          <w:rPr>
            <w:rStyle w:val="Hipercze"/>
            <w:rFonts w:asciiTheme="minorHAnsi" w:eastAsia="Times New Roman" w:hAnsiTheme="minorHAnsi"/>
            <w:lang w:val="es-ES_tradnl"/>
          </w:rPr>
          <w:t>http://www.cerise-spi4.org/</w:t>
        </w:r>
      </w:hyperlink>
      <w:r w:rsidRPr="00164977">
        <w:rPr>
          <w:rFonts w:asciiTheme="minorHAnsi" w:eastAsia="Times New Roman" w:hAnsiTheme="minorHAnsi"/>
          <w:lang w:val="es-ES_tradnl"/>
        </w:rPr>
        <w:t xml:space="preserve"> </w:t>
      </w:r>
      <w:r w:rsidRPr="00164977">
        <w:rPr>
          <w:rFonts w:asciiTheme="minorHAnsi" w:hAnsiTheme="minorHAnsi"/>
          <w:lang w:val="es-ES_tradnl"/>
        </w:rPr>
        <w:t xml:space="preserve">para consultar la lista de los auditores cualificados y su contacto. Por favor presenta la siguiente información: </w:t>
      </w:r>
    </w:p>
    <w:p w:rsidR="002F3331" w:rsidRPr="00164977" w:rsidRDefault="002F3331" w:rsidP="002F3331">
      <w:pPr>
        <w:jc w:val="both"/>
        <w:rPr>
          <w:rFonts w:asciiTheme="minorHAnsi" w:eastAsia="Times New Roman" w:hAnsiTheme="minorHAnsi"/>
          <w:lang w:val="es-ES_tradnl"/>
        </w:rPr>
      </w:pPr>
    </w:p>
    <w:p w:rsidR="002F3331" w:rsidRPr="00164977" w:rsidRDefault="002F3331" w:rsidP="002F3331">
      <w:pPr>
        <w:pStyle w:val="Akapitzlist"/>
        <w:numPr>
          <w:ilvl w:val="0"/>
          <w:numId w:val="36"/>
        </w:numPr>
        <w:jc w:val="both"/>
        <w:rPr>
          <w:rFonts w:asciiTheme="minorHAnsi" w:eastAsia="Times New Roman" w:hAnsiTheme="minorHAnsi"/>
          <w:lang w:val="es-ES_tradnl"/>
        </w:rPr>
      </w:pPr>
      <w:r w:rsidRPr="00164977">
        <w:rPr>
          <w:rFonts w:asciiTheme="minorHAnsi" w:eastAsia="Times New Roman" w:hAnsiTheme="minorHAnsi"/>
          <w:lang w:val="es-ES_tradnl"/>
        </w:rPr>
        <w:t xml:space="preserve">Nombre del auditor cualificado que su institución desea contratar. (Puede nombrar a una persona o a varios candidatos que esté considerando): </w:t>
      </w:r>
    </w:p>
    <w:p w:rsidR="002F3331" w:rsidRPr="00164977" w:rsidRDefault="002F3331" w:rsidP="002F3331">
      <w:pPr>
        <w:pStyle w:val="Akapitzlist"/>
        <w:numPr>
          <w:ilvl w:val="0"/>
          <w:numId w:val="36"/>
        </w:numPr>
        <w:jc w:val="both"/>
        <w:rPr>
          <w:rFonts w:asciiTheme="minorHAnsi" w:eastAsia="Times New Roman" w:hAnsiTheme="minorHAnsi"/>
          <w:lang w:val="es-ES_tradnl"/>
        </w:rPr>
      </w:pPr>
      <w:r w:rsidRPr="00164977">
        <w:rPr>
          <w:rFonts w:asciiTheme="minorHAnsi" w:eastAsia="Times New Roman" w:hAnsiTheme="minorHAnsi"/>
          <w:lang w:val="es-ES_tradnl"/>
        </w:rPr>
        <w:t xml:space="preserve">Disponibilidad del auditor. Por favor, infórmese cuándo estarán disponibles y cuándo no, y comuníquenos su respuesta aquí. Ésta información </w:t>
      </w:r>
      <w:r w:rsidR="00A239B4" w:rsidRPr="00A239B4">
        <w:rPr>
          <w:rFonts w:asciiTheme="minorHAnsi" w:eastAsia="Times New Roman" w:hAnsiTheme="minorHAnsi"/>
          <w:u w:val="single"/>
          <w:lang w:val="es-ES_tradnl"/>
        </w:rPr>
        <w:t>no es vinculante</w:t>
      </w:r>
      <w:r w:rsidRPr="00164977">
        <w:rPr>
          <w:rFonts w:asciiTheme="minorHAnsi" w:eastAsia="Times New Roman" w:hAnsiTheme="minorHAnsi"/>
          <w:lang w:val="es-ES_tradnl"/>
        </w:rPr>
        <w:t>, el Fondo de DS entiende que la disponibilidad puede variar:</w:t>
      </w:r>
    </w:p>
    <w:p w:rsidR="002F3331" w:rsidRPr="00164977" w:rsidRDefault="002F3331" w:rsidP="002F3331">
      <w:pPr>
        <w:jc w:val="both"/>
        <w:rPr>
          <w:rFonts w:asciiTheme="minorHAnsi" w:eastAsia="Times New Roman" w:hAnsiTheme="minorHAnsi"/>
          <w:lang w:val="es-ES_tradnl"/>
        </w:rPr>
      </w:pPr>
    </w:p>
    <w:p w:rsidR="002F3331" w:rsidRPr="00164977" w:rsidRDefault="002F3331" w:rsidP="002F3331">
      <w:pPr>
        <w:pStyle w:val="Akapitzlist"/>
        <w:numPr>
          <w:ilvl w:val="0"/>
          <w:numId w:val="31"/>
        </w:numPr>
        <w:jc w:val="both"/>
        <w:rPr>
          <w:rFonts w:asciiTheme="minorHAnsi" w:eastAsia="Times New Roman" w:hAnsiTheme="minorHAnsi"/>
          <w:lang w:val="es-ES_tradnl"/>
        </w:rPr>
      </w:pPr>
      <w:r w:rsidRPr="00164977">
        <w:rPr>
          <w:rFonts w:asciiTheme="minorHAnsi" w:eastAsia="Times New Roman" w:hAnsiTheme="minorHAnsi"/>
          <w:lang w:val="es-ES_tradnl"/>
        </w:rPr>
        <w:t xml:space="preserve">La recolecta de datos de DS para la realización de informes por países por las asociaciones nacionales es uno de los principales objetivos del Fondo de DS, así como apoyar CERISE en la expansión de su recopilación de datos para desarrollar benchmarks más precisos. Por consiguiente, presentando ésta solicitud usted se compromete a compartir con la asociación de su país (en el caso de que la asociación reciba fondos </w:t>
      </w:r>
      <w:r w:rsidRPr="00164977">
        <w:rPr>
          <w:rFonts w:asciiTheme="minorHAnsi" w:eastAsia="Times New Roman" w:hAnsiTheme="minorHAnsi"/>
          <w:lang w:val="es-ES_tradnl"/>
        </w:rPr>
        <w:lastRenderedPageBreak/>
        <w:t xml:space="preserve">para desarrollar informes por países) y con CERISE, los resultados de su evaluación SPI4. Sus datos sólo se utilizarán como datos agregados. </w:t>
      </w:r>
    </w:p>
    <w:p w:rsidR="00207744" w:rsidRPr="00164977" w:rsidRDefault="00207744" w:rsidP="002F3331">
      <w:pPr>
        <w:rPr>
          <w:rFonts w:asciiTheme="minorHAnsi" w:hAnsiTheme="minorHAnsi"/>
          <w:lang w:val="es-ES_tradnl"/>
        </w:rPr>
      </w:pPr>
    </w:p>
    <w:p w:rsidR="0094630E" w:rsidRPr="00164977" w:rsidRDefault="0094630E">
      <w:pPr>
        <w:rPr>
          <w:rFonts w:asciiTheme="minorHAnsi" w:hAnsiTheme="minorHAnsi"/>
          <w:lang w:val="es-ES_tradnl"/>
        </w:rPr>
      </w:pPr>
    </w:p>
    <w:p w:rsidR="00164977" w:rsidRDefault="00164977" w:rsidP="002F3331">
      <w:pPr>
        <w:autoSpaceDE w:val="0"/>
        <w:autoSpaceDN w:val="0"/>
        <w:adjustRightInd w:val="0"/>
        <w:spacing w:line="220" w:lineRule="atLeast"/>
        <w:ind w:left="360"/>
        <w:jc w:val="both"/>
        <w:rPr>
          <w:rFonts w:asciiTheme="minorHAnsi" w:hAnsiTheme="minorHAnsi" w:cs="Calibri"/>
          <w:color w:val="000000"/>
          <w:lang w:val="es-ES_tradnl"/>
        </w:rPr>
      </w:pPr>
    </w:p>
    <w:p w:rsidR="00164977" w:rsidRDefault="00164977" w:rsidP="002F3331">
      <w:pPr>
        <w:autoSpaceDE w:val="0"/>
        <w:autoSpaceDN w:val="0"/>
        <w:adjustRightInd w:val="0"/>
        <w:spacing w:line="220" w:lineRule="atLeast"/>
        <w:ind w:left="360"/>
        <w:jc w:val="both"/>
        <w:rPr>
          <w:rFonts w:asciiTheme="minorHAnsi" w:hAnsiTheme="minorHAnsi" w:cs="Calibri"/>
          <w:b/>
          <w:color w:val="000000"/>
          <w:lang w:val="es-ES_tradnl"/>
        </w:rPr>
      </w:pPr>
    </w:p>
    <w:p w:rsidR="002F3331" w:rsidRPr="00164977" w:rsidRDefault="002F3331" w:rsidP="002F3331">
      <w:pPr>
        <w:autoSpaceDE w:val="0"/>
        <w:autoSpaceDN w:val="0"/>
        <w:adjustRightInd w:val="0"/>
        <w:spacing w:line="220" w:lineRule="atLeast"/>
        <w:ind w:left="360"/>
        <w:jc w:val="both"/>
        <w:rPr>
          <w:rFonts w:asciiTheme="minorHAnsi" w:hAnsiTheme="minorHAnsi" w:cs="Calibri"/>
          <w:b/>
          <w:color w:val="000000"/>
          <w:lang w:val="es-ES_tradnl"/>
        </w:rPr>
      </w:pPr>
      <w:r w:rsidRPr="00164977">
        <w:rPr>
          <w:rFonts w:asciiTheme="minorHAnsi" w:hAnsiTheme="minorHAnsi" w:cs="Calibri"/>
          <w:b/>
          <w:color w:val="000000"/>
          <w:lang w:val="es-ES_tradnl"/>
        </w:rPr>
        <w:t>En nombre y representación de [</w:t>
      </w:r>
      <w:r w:rsidRPr="00164977">
        <w:rPr>
          <w:rFonts w:asciiTheme="minorHAnsi" w:hAnsiTheme="minorHAnsi" w:cs="Calibri"/>
          <w:b/>
          <w:i/>
          <w:color w:val="000000"/>
          <w:lang w:val="es-ES_tradnl"/>
        </w:rPr>
        <w:t>indique el nombre de la IMF</w:t>
      </w:r>
      <w:r w:rsidRPr="00164977">
        <w:rPr>
          <w:rFonts w:asciiTheme="minorHAnsi" w:hAnsiTheme="minorHAnsi" w:cs="Calibri"/>
          <w:b/>
          <w:color w:val="000000"/>
          <w:lang w:val="es-ES_tradnl"/>
        </w:rPr>
        <w:t xml:space="preserve">] quisiéramos expresar nuestro interés en obtener una </w:t>
      </w:r>
      <w:r w:rsidR="0083247B" w:rsidRPr="0083247B">
        <w:rPr>
          <w:rFonts w:asciiTheme="minorHAnsi" w:hAnsiTheme="minorHAnsi" w:cs="Calibri"/>
          <w:b/>
          <w:color w:val="000000"/>
          <w:lang w:val="es-ES_tradnl"/>
        </w:rPr>
        <w:t xml:space="preserve">Auditoria Social SPI4 Plus </w:t>
      </w:r>
      <w:r w:rsidRPr="00164977">
        <w:rPr>
          <w:rFonts w:asciiTheme="minorHAnsi" w:hAnsiTheme="minorHAnsi" w:cs="Calibri"/>
          <w:b/>
          <w:color w:val="000000"/>
          <w:lang w:val="es-ES_tradnl"/>
        </w:rPr>
        <w:t xml:space="preserve">y nuestro compromiso en aplicar el plan de ejecución desarrollado en base a la evaluación. </w:t>
      </w:r>
    </w:p>
    <w:p w:rsidR="002F3331" w:rsidRPr="00164977" w:rsidRDefault="002F3331" w:rsidP="002F3331">
      <w:pPr>
        <w:autoSpaceDE w:val="0"/>
        <w:autoSpaceDN w:val="0"/>
        <w:adjustRightInd w:val="0"/>
        <w:spacing w:line="220" w:lineRule="atLeast"/>
        <w:ind w:left="360"/>
        <w:jc w:val="both"/>
        <w:rPr>
          <w:rFonts w:asciiTheme="minorHAnsi" w:hAnsiTheme="minorHAnsi" w:cs="Calibri"/>
          <w:color w:val="000000"/>
          <w:lang w:val="es-ES_tradnl"/>
        </w:rPr>
      </w:pPr>
    </w:p>
    <w:p w:rsidR="002F3331" w:rsidRPr="00164977" w:rsidRDefault="002F3331" w:rsidP="002F3331">
      <w:pPr>
        <w:autoSpaceDE w:val="0"/>
        <w:autoSpaceDN w:val="0"/>
        <w:adjustRightInd w:val="0"/>
        <w:spacing w:line="220" w:lineRule="atLeast"/>
        <w:ind w:left="360"/>
        <w:jc w:val="both"/>
        <w:rPr>
          <w:rFonts w:asciiTheme="minorHAnsi" w:hAnsiTheme="minorHAnsi" w:cs="Calibri"/>
          <w:color w:val="000000"/>
          <w:lang w:val="es-ES_tradnl"/>
        </w:rPr>
      </w:pPr>
    </w:p>
    <w:tbl>
      <w:tblPr>
        <w:tblW w:w="0" w:type="auto"/>
        <w:tblInd w:w="108" w:type="dxa"/>
        <w:tblLook w:val="04A0"/>
      </w:tblPr>
      <w:tblGrid>
        <w:gridCol w:w="4520"/>
        <w:gridCol w:w="4520"/>
      </w:tblGrid>
      <w:tr w:rsidR="002F3331" w:rsidRPr="00164977" w:rsidTr="00A13A4E">
        <w:tc>
          <w:tcPr>
            <w:tcW w:w="4253" w:type="dxa"/>
          </w:tcPr>
          <w:p w:rsidR="002F3331" w:rsidRPr="00164977" w:rsidRDefault="002F3331" w:rsidP="00A13A4E">
            <w:pPr>
              <w:autoSpaceDE w:val="0"/>
              <w:autoSpaceDN w:val="0"/>
              <w:adjustRightInd w:val="0"/>
              <w:spacing w:line="220" w:lineRule="atLeast"/>
              <w:rPr>
                <w:rFonts w:asciiTheme="minorHAnsi" w:hAnsiTheme="minorHAnsi" w:cs="Calibri"/>
                <w:b/>
                <w:bCs/>
                <w:i/>
                <w:iCs/>
                <w:lang w:val="es-ES_tradnl"/>
              </w:rPr>
            </w:pPr>
          </w:p>
          <w:p w:rsidR="002F3331" w:rsidRPr="00164977" w:rsidRDefault="002F3331" w:rsidP="00A13A4E">
            <w:pPr>
              <w:autoSpaceDE w:val="0"/>
              <w:autoSpaceDN w:val="0"/>
              <w:adjustRightInd w:val="0"/>
              <w:spacing w:line="220" w:lineRule="atLeast"/>
              <w:rPr>
                <w:rFonts w:asciiTheme="minorHAnsi" w:hAnsiTheme="minorHAnsi" w:cs="Calibri"/>
                <w:b/>
                <w:bCs/>
                <w:i/>
                <w:iCs/>
                <w:lang w:val="es-ES_tradnl"/>
              </w:rPr>
            </w:pPr>
          </w:p>
          <w:p w:rsidR="002F3331" w:rsidRPr="00164977" w:rsidRDefault="002F3331" w:rsidP="00A13A4E">
            <w:pPr>
              <w:autoSpaceDE w:val="0"/>
              <w:autoSpaceDN w:val="0"/>
              <w:adjustRightInd w:val="0"/>
              <w:spacing w:line="220" w:lineRule="atLeast"/>
              <w:rPr>
                <w:rFonts w:asciiTheme="minorHAnsi" w:hAnsiTheme="minorHAnsi" w:cs="Calibri"/>
                <w:b/>
                <w:bCs/>
                <w:i/>
                <w:iCs/>
                <w:lang w:val="es-ES_tradnl"/>
              </w:rPr>
            </w:pPr>
          </w:p>
          <w:p w:rsidR="002F3331" w:rsidRPr="00164977" w:rsidRDefault="002F3331" w:rsidP="00A13A4E">
            <w:pPr>
              <w:autoSpaceDE w:val="0"/>
              <w:autoSpaceDN w:val="0"/>
              <w:adjustRightInd w:val="0"/>
              <w:spacing w:line="220" w:lineRule="atLeast"/>
              <w:rPr>
                <w:rFonts w:asciiTheme="minorHAnsi" w:hAnsiTheme="minorHAnsi" w:cs="Calibri"/>
                <w:b/>
                <w:bCs/>
                <w:i/>
                <w:iCs/>
                <w:lang w:val="es-ES_tradnl"/>
              </w:rPr>
            </w:pPr>
            <w:r w:rsidRPr="00164977">
              <w:rPr>
                <w:rFonts w:asciiTheme="minorHAnsi" w:hAnsiTheme="minorHAnsi" w:cs="Calibri"/>
                <w:b/>
                <w:bCs/>
                <w:i/>
                <w:iCs/>
                <w:lang w:val="es-ES_tradnl"/>
              </w:rPr>
              <w:t>____________________________________</w:t>
            </w:r>
          </w:p>
          <w:p w:rsidR="002F3331" w:rsidRPr="00164977" w:rsidRDefault="002F3331" w:rsidP="00A13A4E">
            <w:pPr>
              <w:autoSpaceDE w:val="0"/>
              <w:autoSpaceDN w:val="0"/>
              <w:adjustRightInd w:val="0"/>
              <w:spacing w:line="220" w:lineRule="atLeast"/>
              <w:rPr>
                <w:rFonts w:asciiTheme="minorHAnsi" w:hAnsiTheme="minorHAnsi" w:cs="Calibri"/>
                <w:b/>
                <w:bCs/>
                <w:i/>
                <w:iCs/>
                <w:lang w:val="es-ES_tradnl"/>
              </w:rPr>
            </w:pPr>
            <w:r w:rsidRPr="00164977">
              <w:rPr>
                <w:rFonts w:asciiTheme="minorHAnsi" w:hAnsiTheme="minorHAnsi" w:cs="Calibri"/>
                <w:b/>
                <w:bCs/>
                <w:i/>
                <w:iCs/>
                <w:lang w:val="es-ES_tradnl"/>
              </w:rPr>
              <w:t xml:space="preserve">Nombre y puesto (mecanografiado) </w:t>
            </w:r>
          </w:p>
          <w:p w:rsidR="002F3331" w:rsidRPr="00164977" w:rsidRDefault="002F3331" w:rsidP="00A13A4E">
            <w:pPr>
              <w:autoSpaceDE w:val="0"/>
              <w:autoSpaceDN w:val="0"/>
              <w:adjustRightInd w:val="0"/>
              <w:spacing w:line="220" w:lineRule="atLeast"/>
              <w:rPr>
                <w:rFonts w:asciiTheme="minorHAnsi" w:hAnsiTheme="minorHAnsi" w:cs="Calibri"/>
                <w:b/>
                <w:bCs/>
                <w:i/>
                <w:iCs/>
                <w:lang w:val="es-ES_tradnl"/>
              </w:rPr>
            </w:pPr>
          </w:p>
          <w:p w:rsidR="002F3331" w:rsidRPr="00164977" w:rsidRDefault="002F3331" w:rsidP="00A13A4E">
            <w:pPr>
              <w:pBdr>
                <w:bottom w:val="single" w:sz="12" w:space="1" w:color="auto"/>
              </w:pBdr>
              <w:autoSpaceDE w:val="0"/>
              <w:autoSpaceDN w:val="0"/>
              <w:adjustRightInd w:val="0"/>
              <w:spacing w:line="220" w:lineRule="atLeast"/>
              <w:rPr>
                <w:rFonts w:asciiTheme="minorHAnsi" w:hAnsiTheme="minorHAnsi" w:cs="Calibri"/>
                <w:b/>
                <w:bCs/>
                <w:lang w:val="es-ES_tradnl"/>
              </w:rPr>
            </w:pPr>
          </w:p>
          <w:p w:rsidR="002F3331" w:rsidRPr="00164977" w:rsidRDefault="002F3331" w:rsidP="00A13A4E">
            <w:pPr>
              <w:pBdr>
                <w:bottom w:val="single" w:sz="12" w:space="1" w:color="auto"/>
              </w:pBdr>
              <w:autoSpaceDE w:val="0"/>
              <w:autoSpaceDN w:val="0"/>
              <w:adjustRightInd w:val="0"/>
              <w:spacing w:line="220" w:lineRule="atLeast"/>
              <w:rPr>
                <w:rFonts w:asciiTheme="minorHAnsi" w:hAnsiTheme="minorHAnsi" w:cs="Calibri"/>
                <w:b/>
                <w:bCs/>
                <w:lang w:val="es-ES_tradnl"/>
              </w:rPr>
            </w:pPr>
          </w:p>
          <w:p w:rsidR="002F3331" w:rsidRPr="00164977" w:rsidRDefault="002F3331" w:rsidP="00A13A4E">
            <w:pPr>
              <w:autoSpaceDE w:val="0"/>
              <w:autoSpaceDN w:val="0"/>
              <w:adjustRightInd w:val="0"/>
              <w:spacing w:line="220" w:lineRule="atLeast"/>
              <w:rPr>
                <w:rFonts w:asciiTheme="minorHAnsi" w:hAnsiTheme="minorHAnsi" w:cs="Calibri"/>
                <w:b/>
                <w:bCs/>
                <w:i/>
                <w:iCs/>
                <w:lang w:val="es-ES_tradnl"/>
              </w:rPr>
            </w:pPr>
            <w:r w:rsidRPr="00164977">
              <w:rPr>
                <w:rFonts w:asciiTheme="minorHAnsi" w:hAnsiTheme="minorHAnsi" w:cs="Calibri"/>
                <w:b/>
                <w:bCs/>
                <w:i/>
                <w:iCs/>
                <w:lang w:val="es-ES_tradnl"/>
              </w:rPr>
              <w:t xml:space="preserve">Firma, Presidente, </w:t>
            </w:r>
            <w:r w:rsidR="000910F2">
              <w:rPr>
                <w:rFonts w:asciiTheme="minorHAnsi" w:hAnsiTheme="minorHAnsi" w:cs="Calibri"/>
                <w:b/>
                <w:bCs/>
                <w:i/>
                <w:iCs/>
                <w:lang w:val="es-ES_tradnl"/>
              </w:rPr>
              <w:t>Junta Directiva</w:t>
            </w:r>
            <w:r w:rsidRPr="00164977">
              <w:rPr>
                <w:rFonts w:asciiTheme="minorHAnsi" w:hAnsiTheme="minorHAnsi" w:cs="Calibri"/>
                <w:b/>
                <w:bCs/>
                <w:i/>
                <w:iCs/>
                <w:lang w:val="es-ES_tradnl"/>
              </w:rPr>
              <w:t xml:space="preserve"> </w:t>
            </w:r>
            <w:r w:rsidRPr="00164977">
              <w:rPr>
                <w:rFonts w:asciiTheme="minorHAnsi" w:hAnsiTheme="minorHAnsi" w:cs="Calibri"/>
                <w:b/>
                <w:bCs/>
                <w:i/>
                <w:iCs/>
                <w:lang w:val="es-ES_tradnl"/>
              </w:rPr>
              <w:tab/>
            </w:r>
            <w:r w:rsidRPr="00164977">
              <w:rPr>
                <w:rFonts w:asciiTheme="minorHAnsi" w:hAnsiTheme="minorHAnsi" w:cs="Calibri"/>
                <w:b/>
                <w:bCs/>
                <w:i/>
                <w:iCs/>
                <w:lang w:val="es-ES_tradnl"/>
              </w:rPr>
              <w:tab/>
            </w:r>
            <w:r w:rsidRPr="00164977">
              <w:rPr>
                <w:rFonts w:asciiTheme="minorHAnsi" w:hAnsiTheme="minorHAnsi" w:cs="Calibri"/>
                <w:b/>
                <w:bCs/>
                <w:i/>
                <w:iCs/>
                <w:lang w:val="es-ES_tradnl"/>
              </w:rPr>
              <w:tab/>
            </w:r>
          </w:p>
          <w:p w:rsidR="002F3331" w:rsidRPr="00164977" w:rsidRDefault="002F3331" w:rsidP="00A13A4E">
            <w:pPr>
              <w:autoSpaceDE w:val="0"/>
              <w:autoSpaceDN w:val="0"/>
              <w:adjustRightInd w:val="0"/>
              <w:spacing w:line="220" w:lineRule="atLeast"/>
              <w:rPr>
                <w:rFonts w:asciiTheme="minorHAnsi" w:hAnsiTheme="minorHAnsi" w:cs="Calibri"/>
                <w:b/>
                <w:bCs/>
                <w:i/>
                <w:iCs/>
                <w:lang w:val="es-ES_tradnl"/>
              </w:rPr>
            </w:pPr>
          </w:p>
          <w:p w:rsidR="002F3331" w:rsidRPr="00164977" w:rsidRDefault="002F3331" w:rsidP="00A13A4E">
            <w:pPr>
              <w:autoSpaceDE w:val="0"/>
              <w:autoSpaceDN w:val="0"/>
              <w:adjustRightInd w:val="0"/>
              <w:spacing w:line="220" w:lineRule="atLeast"/>
              <w:rPr>
                <w:rFonts w:asciiTheme="minorHAnsi" w:hAnsiTheme="minorHAnsi" w:cs="Calibri"/>
                <w:b/>
                <w:bCs/>
                <w:i/>
                <w:iCs/>
                <w:lang w:val="es-ES_tradnl"/>
              </w:rPr>
            </w:pPr>
          </w:p>
          <w:p w:rsidR="002F3331" w:rsidRPr="00164977" w:rsidRDefault="002F3331" w:rsidP="00A13A4E">
            <w:pPr>
              <w:autoSpaceDE w:val="0"/>
              <w:autoSpaceDN w:val="0"/>
              <w:adjustRightInd w:val="0"/>
              <w:spacing w:line="220" w:lineRule="atLeast"/>
              <w:rPr>
                <w:rFonts w:asciiTheme="minorHAnsi" w:hAnsiTheme="minorHAnsi" w:cs="Calibri"/>
                <w:b/>
                <w:bCs/>
                <w:lang w:val="es-ES_tradnl"/>
              </w:rPr>
            </w:pPr>
            <w:r w:rsidRPr="00164977">
              <w:rPr>
                <w:rFonts w:asciiTheme="minorHAnsi" w:hAnsiTheme="minorHAnsi" w:cs="Calibri"/>
                <w:b/>
                <w:bCs/>
                <w:i/>
                <w:iCs/>
                <w:lang w:val="es-ES_tradnl"/>
              </w:rPr>
              <w:t>Fecha</w:t>
            </w:r>
          </w:p>
          <w:p w:rsidR="002F3331" w:rsidRPr="00164977" w:rsidRDefault="002F3331" w:rsidP="00A13A4E">
            <w:pPr>
              <w:autoSpaceDE w:val="0"/>
              <w:autoSpaceDN w:val="0"/>
              <w:adjustRightInd w:val="0"/>
              <w:spacing w:line="220" w:lineRule="atLeast"/>
              <w:rPr>
                <w:rFonts w:asciiTheme="minorHAnsi" w:hAnsiTheme="minorHAnsi" w:cs="Calibri"/>
                <w:b/>
                <w:bCs/>
                <w:lang w:val="es-ES_tradnl"/>
              </w:rPr>
            </w:pPr>
            <w:r w:rsidRPr="00164977">
              <w:rPr>
                <w:rFonts w:asciiTheme="minorHAnsi" w:hAnsiTheme="minorHAnsi" w:cs="Calibri"/>
                <w:b/>
                <w:bCs/>
                <w:lang w:val="es-ES_tradnl"/>
              </w:rPr>
              <w:t>____________________________________</w:t>
            </w:r>
          </w:p>
          <w:p w:rsidR="002F3331" w:rsidRPr="00164977" w:rsidRDefault="002F3331" w:rsidP="00A13A4E">
            <w:pPr>
              <w:autoSpaceDE w:val="0"/>
              <w:autoSpaceDN w:val="0"/>
              <w:adjustRightInd w:val="0"/>
              <w:spacing w:line="220" w:lineRule="atLeast"/>
              <w:rPr>
                <w:rFonts w:asciiTheme="minorHAnsi" w:hAnsiTheme="minorHAnsi" w:cs="Calibri"/>
                <w:lang w:val="es-ES_tradnl"/>
              </w:rPr>
            </w:pPr>
          </w:p>
        </w:tc>
        <w:tc>
          <w:tcPr>
            <w:tcW w:w="4495" w:type="dxa"/>
          </w:tcPr>
          <w:p w:rsidR="002F3331" w:rsidRPr="00164977" w:rsidRDefault="002F3331" w:rsidP="00A13A4E">
            <w:pPr>
              <w:autoSpaceDE w:val="0"/>
              <w:autoSpaceDN w:val="0"/>
              <w:adjustRightInd w:val="0"/>
              <w:spacing w:line="220" w:lineRule="atLeast"/>
              <w:rPr>
                <w:rFonts w:asciiTheme="minorHAnsi" w:hAnsiTheme="minorHAnsi" w:cs="Calibri"/>
                <w:b/>
                <w:bCs/>
                <w:i/>
                <w:iCs/>
                <w:lang w:val="es-ES_tradnl"/>
              </w:rPr>
            </w:pPr>
          </w:p>
          <w:p w:rsidR="002F3331" w:rsidRPr="00164977" w:rsidRDefault="002F3331" w:rsidP="00A13A4E">
            <w:pPr>
              <w:autoSpaceDE w:val="0"/>
              <w:autoSpaceDN w:val="0"/>
              <w:adjustRightInd w:val="0"/>
              <w:spacing w:line="220" w:lineRule="atLeast"/>
              <w:rPr>
                <w:rFonts w:asciiTheme="minorHAnsi" w:hAnsiTheme="minorHAnsi" w:cs="Calibri"/>
                <w:b/>
                <w:bCs/>
                <w:i/>
                <w:iCs/>
                <w:lang w:val="es-ES_tradnl"/>
              </w:rPr>
            </w:pPr>
          </w:p>
          <w:p w:rsidR="002F3331" w:rsidRPr="00164977" w:rsidRDefault="002F3331" w:rsidP="00A13A4E">
            <w:pPr>
              <w:autoSpaceDE w:val="0"/>
              <w:autoSpaceDN w:val="0"/>
              <w:adjustRightInd w:val="0"/>
              <w:spacing w:line="220" w:lineRule="atLeast"/>
              <w:rPr>
                <w:rFonts w:asciiTheme="minorHAnsi" w:hAnsiTheme="minorHAnsi" w:cs="Calibri"/>
                <w:b/>
                <w:bCs/>
                <w:i/>
                <w:iCs/>
                <w:lang w:val="es-ES_tradnl"/>
              </w:rPr>
            </w:pPr>
          </w:p>
          <w:p w:rsidR="002F3331" w:rsidRPr="00164977" w:rsidRDefault="002F3331" w:rsidP="00A13A4E">
            <w:pPr>
              <w:autoSpaceDE w:val="0"/>
              <w:autoSpaceDN w:val="0"/>
              <w:adjustRightInd w:val="0"/>
              <w:spacing w:line="220" w:lineRule="atLeast"/>
              <w:rPr>
                <w:rFonts w:asciiTheme="minorHAnsi" w:hAnsiTheme="minorHAnsi" w:cs="Calibri"/>
                <w:b/>
                <w:bCs/>
                <w:i/>
                <w:iCs/>
                <w:lang w:val="es-ES_tradnl"/>
              </w:rPr>
            </w:pPr>
            <w:r w:rsidRPr="00164977">
              <w:rPr>
                <w:rFonts w:asciiTheme="minorHAnsi" w:hAnsiTheme="minorHAnsi" w:cs="Calibri"/>
                <w:b/>
                <w:bCs/>
                <w:i/>
                <w:iCs/>
                <w:lang w:val="es-ES_tradnl"/>
              </w:rPr>
              <w:t>____________________________________</w:t>
            </w:r>
          </w:p>
          <w:p w:rsidR="002F3331" w:rsidRPr="00164977" w:rsidRDefault="002F3331" w:rsidP="00A13A4E">
            <w:pPr>
              <w:autoSpaceDE w:val="0"/>
              <w:autoSpaceDN w:val="0"/>
              <w:adjustRightInd w:val="0"/>
              <w:spacing w:line="220" w:lineRule="atLeast"/>
              <w:rPr>
                <w:rFonts w:asciiTheme="minorHAnsi" w:hAnsiTheme="minorHAnsi" w:cs="Calibri"/>
                <w:b/>
                <w:bCs/>
                <w:i/>
                <w:iCs/>
                <w:lang w:val="es-ES_tradnl"/>
              </w:rPr>
            </w:pPr>
            <w:r w:rsidRPr="00164977">
              <w:rPr>
                <w:rFonts w:asciiTheme="minorHAnsi" w:hAnsiTheme="minorHAnsi" w:cs="Calibri"/>
                <w:b/>
                <w:bCs/>
                <w:i/>
                <w:iCs/>
                <w:lang w:val="es-ES_tradnl"/>
              </w:rPr>
              <w:t xml:space="preserve">Nombre y puesto (mecanografiado) </w:t>
            </w:r>
          </w:p>
          <w:p w:rsidR="002F3331" w:rsidRPr="00164977" w:rsidRDefault="002F3331" w:rsidP="00A13A4E">
            <w:pPr>
              <w:autoSpaceDE w:val="0"/>
              <w:autoSpaceDN w:val="0"/>
              <w:adjustRightInd w:val="0"/>
              <w:spacing w:line="220" w:lineRule="atLeast"/>
              <w:rPr>
                <w:rFonts w:asciiTheme="minorHAnsi" w:hAnsiTheme="minorHAnsi" w:cs="Calibri"/>
                <w:b/>
                <w:bCs/>
                <w:i/>
                <w:iCs/>
                <w:lang w:val="es-ES_tradnl"/>
              </w:rPr>
            </w:pPr>
          </w:p>
          <w:p w:rsidR="002F3331" w:rsidRPr="00164977" w:rsidRDefault="002F3331" w:rsidP="00A13A4E">
            <w:pPr>
              <w:pBdr>
                <w:bottom w:val="single" w:sz="12" w:space="1" w:color="auto"/>
              </w:pBdr>
              <w:autoSpaceDE w:val="0"/>
              <w:autoSpaceDN w:val="0"/>
              <w:adjustRightInd w:val="0"/>
              <w:spacing w:line="220" w:lineRule="atLeast"/>
              <w:rPr>
                <w:rFonts w:asciiTheme="minorHAnsi" w:hAnsiTheme="minorHAnsi" w:cs="Calibri"/>
                <w:b/>
                <w:bCs/>
                <w:lang w:val="es-ES_tradnl"/>
              </w:rPr>
            </w:pPr>
          </w:p>
          <w:p w:rsidR="002F3331" w:rsidRPr="00164977" w:rsidRDefault="002F3331" w:rsidP="00A13A4E">
            <w:pPr>
              <w:pBdr>
                <w:bottom w:val="single" w:sz="12" w:space="1" w:color="auto"/>
              </w:pBdr>
              <w:autoSpaceDE w:val="0"/>
              <w:autoSpaceDN w:val="0"/>
              <w:adjustRightInd w:val="0"/>
              <w:spacing w:line="220" w:lineRule="atLeast"/>
              <w:rPr>
                <w:rFonts w:asciiTheme="minorHAnsi" w:hAnsiTheme="minorHAnsi" w:cs="Calibri"/>
                <w:b/>
                <w:bCs/>
                <w:lang w:val="es-ES_tradnl"/>
              </w:rPr>
            </w:pPr>
          </w:p>
          <w:p w:rsidR="002F3331" w:rsidRPr="00164977" w:rsidRDefault="002F3331" w:rsidP="00A13A4E">
            <w:pPr>
              <w:autoSpaceDE w:val="0"/>
              <w:autoSpaceDN w:val="0"/>
              <w:adjustRightInd w:val="0"/>
              <w:spacing w:line="220" w:lineRule="atLeast"/>
              <w:rPr>
                <w:rFonts w:asciiTheme="minorHAnsi" w:hAnsiTheme="minorHAnsi" w:cs="Calibri"/>
                <w:b/>
                <w:bCs/>
                <w:i/>
                <w:iCs/>
                <w:lang w:val="es-ES_tradnl"/>
              </w:rPr>
            </w:pPr>
            <w:r w:rsidRPr="00164977">
              <w:rPr>
                <w:rFonts w:asciiTheme="minorHAnsi" w:hAnsiTheme="minorHAnsi" w:cs="Calibri"/>
                <w:b/>
                <w:bCs/>
                <w:i/>
                <w:iCs/>
                <w:lang w:val="es-ES_tradnl"/>
              </w:rPr>
              <w:t xml:space="preserve">Firma, Director ejecutivo </w:t>
            </w:r>
            <w:r w:rsidRPr="00164977">
              <w:rPr>
                <w:rFonts w:asciiTheme="minorHAnsi" w:hAnsiTheme="minorHAnsi" w:cs="Calibri"/>
                <w:b/>
                <w:bCs/>
                <w:i/>
                <w:iCs/>
                <w:lang w:val="es-ES_tradnl"/>
              </w:rPr>
              <w:tab/>
            </w:r>
            <w:r w:rsidRPr="00164977">
              <w:rPr>
                <w:rFonts w:asciiTheme="minorHAnsi" w:hAnsiTheme="minorHAnsi" w:cs="Calibri"/>
                <w:b/>
                <w:bCs/>
                <w:i/>
                <w:iCs/>
                <w:lang w:val="es-ES_tradnl"/>
              </w:rPr>
              <w:tab/>
            </w:r>
          </w:p>
          <w:p w:rsidR="002F3331" w:rsidRPr="00164977" w:rsidRDefault="002F3331" w:rsidP="00A13A4E">
            <w:pPr>
              <w:autoSpaceDE w:val="0"/>
              <w:autoSpaceDN w:val="0"/>
              <w:adjustRightInd w:val="0"/>
              <w:spacing w:line="220" w:lineRule="atLeast"/>
              <w:rPr>
                <w:rFonts w:asciiTheme="minorHAnsi" w:hAnsiTheme="minorHAnsi" w:cs="Calibri"/>
                <w:b/>
                <w:bCs/>
                <w:i/>
                <w:iCs/>
                <w:lang w:val="es-ES_tradnl"/>
              </w:rPr>
            </w:pPr>
          </w:p>
          <w:p w:rsidR="002F3331" w:rsidRPr="00164977" w:rsidRDefault="002F3331" w:rsidP="00A13A4E">
            <w:pPr>
              <w:autoSpaceDE w:val="0"/>
              <w:autoSpaceDN w:val="0"/>
              <w:adjustRightInd w:val="0"/>
              <w:spacing w:line="220" w:lineRule="atLeast"/>
              <w:rPr>
                <w:rFonts w:asciiTheme="minorHAnsi" w:hAnsiTheme="minorHAnsi" w:cs="Calibri"/>
                <w:b/>
                <w:bCs/>
                <w:i/>
                <w:iCs/>
                <w:lang w:val="es-ES_tradnl"/>
              </w:rPr>
            </w:pPr>
          </w:p>
          <w:p w:rsidR="002F3331" w:rsidRPr="00164977" w:rsidRDefault="002F3331" w:rsidP="00A13A4E">
            <w:pPr>
              <w:autoSpaceDE w:val="0"/>
              <w:autoSpaceDN w:val="0"/>
              <w:adjustRightInd w:val="0"/>
              <w:spacing w:line="220" w:lineRule="atLeast"/>
              <w:rPr>
                <w:rFonts w:asciiTheme="minorHAnsi" w:hAnsiTheme="minorHAnsi" w:cs="Calibri"/>
                <w:b/>
                <w:bCs/>
                <w:i/>
                <w:iCs/>
                <w:lang w:val="es-ES_tradnl"/>
              </w:rPr>
            </w:pPr>
          </w:p>
          <w:p w:rsidR="002F3331" w:rsidRPr="00164977" w:rsidRDefault="002F3331" w:rsidP="00A13A4E">
            <w:pPr>
              <w:autoSpaceDE w:val="0"/>
              <w:autoSpaceDN w:val="0"/>
              <w:adjustRightInd w:val="0"/>
              <w:spacing w:line="220" w:lineRule="atLeast"/>
              <w:rPr>
                <w:rFonts w:asciiTheme="minorHAnsi" w:hAnsiTheme="minorHAnsi" w:cs="Calibri"/>
                <w:b/>
                <w:bCs/>
                <w:i/>
                <w:lang w:val="es-ES_tradnl"/>
              </w:rPr>
            </w:pPr>
            <w:r w:rsidRPr="00164977">
              <w:rPr>
                <w:rFonts w:asciiTheme="minorHAnsi" w:hAnsiTheme="minorHAnsi" w:cs="Calibri"/>
                <w:b/>
                <w:bCs/>
                <w:i/>
                <w:lang w:val="es-ES_tradnl"/>
              </w:rPr>
              <w:t xml:space="preserve">Fecha </w:t>
            </w:r>
          </w:p>
          <w:p w:rsidR="002F3331" w:rsidRPr="00164977" w:rsidRDefault="002F3331" w:rsidP="00A13A4E">
            <w:pPr>
              <w:autoSpaceDE w:val="0"/>
              <w:autoSpaceDN w:val="0"/>
              <w:adjustRightInd w:val="0"/>
              <w:spacing w:line="220" w:lineRule="atLeast"/>
              <w:rPr>
                <w:rFonts w:asciiTheme="minorHAnsi" w:hAnsiTheme="minorHAnsi" w:cs="Calibri"/>
                <w:b/>
                <w:bCs/>
                <w:lang w:val="es-ES_tradnl"/>
              </w:rPr>
            </w:pPr>
            <w:r w:rsidRPr="00164977">
              <w:rPr>
                <w:rFonts w:asciiTheme="minorHAnsi" w:hAnsiTheme="minorHAnsi" w:cs="Calibri"/>
                <w:b/>
                <w:bCs/>
                <w:lang w:val="es-ES_tradnl"/>
              </w:rPr>
              <w:t>____________________________________</w:t>
            </w:r>
          </w:p>
          <w:p w:rsidR="002F3331" w:rsidRPr="00164977" w:rsidRDefault="002F3331" w:rsidP="00A13A4E">
            <w:pPr>
              <w:autoSpaceDE w:val="0"/>
              <w:autoSpaceDN w:val="0"/>
              <w:adjustRightInd w:val="0"/>
              <w:spacing w:line="220" w:lineRule="atLeast"/>
              <w:rPr>
                <w:rFonts w:asciiTheme="minorHAnsi" w:hAnsiTheme="minorHAnsi" w:cs="Calibri"/>
                <w:lang w:val="es-ES_tradnl"/>
              </w:rPr>
            </w:pPr>
          </w:p>
        </w:tc>
      </w:tr>
    </w:tbl>
    <w:p w:rsidR="002F3331" w:rsidRPr="00164977" w:rsidRDefault="002F3331" w:rsidP="002F3331">
      <w:pPr>
        <w:rPr>
          <w:rFonts w:asciiTheme="minorHAnsi" w:hAnsiTheme="minorHAnsi"/>
        </w:rPr>
      </w:pPr>
    </w:p>
    <w:p w:rsidR="0044357D" w:rsidRPr="00164977" w:rsidRDefault="0044357D">
      <w:pPr>
        <w:rPr>
          <w:rFonts w:asciiTheme="minorHAnsi" w:hAnsiTheme="minorHAnsi"/>
          <w:u w:val="single"/>
        </w:rPr>
      </w:pPr>
      <w:r w:rsidRPr="00164977">
        <w:rPr>
          <w:rFonts w:asciiTheme="minorHAnsi" w:hAnsiTheme="minorHAnsi"/>
          <w:u w:val="single"/>
        </w:rPr>
        <w:br w:type="page"/>
      </w:r>
    </w:p>
    <w:p w:rsidR="00D37E39" w:rsidRPr="00DA6B30" w:rsidRDefault="00DA6B30" w:rsidP="0044357D">
      <w:pPr>
        <w:jc w:val="center"/>
        <w:rPr>
          <w:rFonts w:asciiTheme="minorHAnsi" w:hAnsiTheme="minorHAnsi"/>
          <w:lang w:val="es-ES_tradnl"/>
        </w:rPr>
      </w:pPr>
      <w:r w:rsidRPr="00DA6B30">
        <w:rPr>
          <w:rFonts w:asciiTheme="minorHAnsi" w:hAnsiTheme="minorHAnsi"/>
          <w:u w:val="single"/>
          <w:lang w:val="es-ES_tradnl"/>
        </w:rPr>
        <w:lastRenderedPageBreak/>
        <w:t>An</w:t>
      </w:r>
      <w:r w:rsidR="00DB0785" w:rsidRPr="00DA6B30">
        <w:rPr>
          <w:rFonts w:asciiTheme="minorHAnsi" w:hAnsiTheme="minorHAnsi"/>
          <w:u w:val="single"/>
          <w:lang w:val="es-ES_tradnl"/>
        </w:rPr>
        <w:t>ex</w:t>
      </w:r>
      <w:r w:rsidRPr="00DA6B30">
        <w:rPr>
          <w:rFonts w:asciiTheme="minorHAnsi" w:hAnsiTheme="minorHAnsi"/>
          <w:u w:val="single"/>
          <w:lang w:val="es-ES_tradnl"/>
        </w:rPr>
        <w:t>o</w:t>
      </w:r>
      <w:r w:rsidR="00DB0785" w:rsidRPr="00DA6B30">
        <w:rPr>
          <w:rFonts w:asciiTheme="minorHAnsi" w:hAnsiTheme="minorHAnsi"/>
          <w:u w:val="single"/>
          <w:lang w:val="es-ES_tradnl"/>
        </w:rPr>
        <w:t xml:space="preserve"> I</w:t>
      </w:r>
    </w:p>
    <w:p w:rsidR="00DA6B30" w:rsidRPr="00DA6B30" w:rsidRDefault="00DA6B30" w:rsidP="00DA6B30">
      <w:pPr>
        <w:jc w:val="center"/>
        <w:rPr>
          <w:rFonts w:asciiTheme="minorHAnsi" w:hAnsiTheme="minorHAnsi"/>
          <w:u w:val="single"/>
          <w:lang w:val="es-ES_tradnl"/>
        </w:rPr>
      </w:pPr>
      <w:r w:rsidRPr="00DA6B30">
        <w:rPr>
          <w:rFonts w:asciiTheme="minorHAnsi" w:hAnsiTheme="minorHAnsi"/>
          <w:u w:val="single"/>
          <w:lang w:val="es-ES_tradnl"/>
        </w:rPr>
        <w:t xml:space="preserve">Directrices presupuestarias para una </w:t>
      </w:r>
      <w:r w:rsidR="00322DFE" w:rsidRPr="00322DFE">
        <w:rPr>
          <w:rFonts w:asciiTheme="minorHAnsi" w:hAnsiTheme="minorHAnsi"/>
          <w:u w:val="single"/>
          <w:lang w:val="es-ES_tradnl"/>
        </w:rPr>
        <w:t>Auditoria Social SPI4 Plus</w:t>
      </w:r>
    </w:p>
    <w:p w:rsidR="00DB0785" w:rsidRPr="007F5A83" w:rsidRDefault="00DB0785" w:rsidP="0044357D">
      <w:pPr>
        <w:jc w:val="center"/>
        <w:rPr>
          <w:rFonts w:asciiTheme="minorHAnsi" w:hAnsiTheme="minorHAnsi"/>
          <w:u w:val="single"/>
          <w:lang w:val="es-BO"/>
        </w:rPr>
      </w:pPr>
    </w:p>
    <w:p w:rsidR="008E0958" w:rsidRPr="007F5A83" w:rsidRDefault="008E0958" w:rsidP="008E0958">
      <w:pPr>
        <w:rPr>
          <w:lang w:val="es-BO"/>
        </w:rPr>
      </w:pPr>
    </w:p>
    <w:p w:rsidR="008E0958" w:rsidRPr="008E0958" w:rsidRDefault="008E0958" w:rsidP="008E0958">
      <w:pPr>
        <w:rPr>
          <w:rFonts w:asciiTheme="minorHAnsi" w:hAnsiTheme="minorHAnsi"/>
          <w:b/>
          <w:lang w:val="es-ES_tradnl"/>
        </w:rPr>
      </w:pPr>
      <w:r w:rsidRPr="008E0958">
        <w:rPr>
          <w:rFonts w:asciiTheme="minorHAnsi" w:hAnsiTheme="minorHAnsi"/>
          <w:b/>
          <w:lang w:val="es-ES_tradnl"/>
        </w:rPr>
        <w:t>Costes asociados a la Auditoria Social SPI4</w:t>
      </w:r>
    </w:p>
    <w:p w:rsidR="008E0958" w:rsidRPr="008E0958" w:rsidRDefault="008E0958" w:rsidP="008E0958">
      <w:pPr>
        <w:jc w:val="both"/>
        <w:rPr>
          <w:rFonts w:asciiTheme="minorHAnsi" w:hAnsiTheme="minorHAnsi"/>
          <w:lang w:val="es-ES_tradnl"/>
        </w:rPr>
      </w:pPr>
    </w:p>
    <w:p w:rsidR="008E0958" w:rsidRPr="008E0958" w:rsidRDefault="008E0958" w:rsidP="008E0958">
      <w:pPr>
        <w:jc w:val="both"/>
        <w:rPr>
          <w:rFonts w:asciiTheme="minorHAnsi" w:hAnsiTheme="minorHAnsi"/>
          <w:lang w:val="es-ES_tradnl"/>
        </w:rPr>
      </w:pPr>
      <w:r w:rsidRPr="008E0958">
        <w:rPr>
          <w:rFonts w:asciiTheme="minorHAnsi" w:hAnsiTheme="minorHAnsi"/>
          <w:lang w:val="es-ES_tradnl"/>
        </w:rPr>
        <w:t xml:space="preserve">El grado de esfuerzo que el auditor SPI4 tendrá que desempeñar dependerá de la experiencia que su institución tenga con la GDS, del tamaño, objetivos, etc. El siguiente esquema es indicativo. </w:t>
      </w:r>
    </w:p>
    <w:p w:rsidR="008E0958" w:rsidRPr="008E0958" w:rsidRDefault="008E0958" w:rsidP="008E0958">
      <w:pPr>
        <w:jc w:val="both"/>
        <w:rPr>
          <w:rFonts w:asciiTheme="minorHAnsi" w:hAnsiTheme="minorHAnsi"/>
          <w:lang w:val="es-ES_tradnl"/>
        </w:rPr>
      </w:pPr>
    </w:p>
    <w:p w:rsidR="008E0958" w:rsidRPr="008E0958" w:rsidRDefault="008E0958" w:rsidP="008E0958">
      <w:pPr>
        <w:pStyle w:val="Akapitzlist"/>
        <w:numPr>
          <w:ilvl w:val="0"/>
          <w:numId w:val="37"/>
        </w:numPr>
        <w:jc w:val="both"/>
        <w:rPr>
          <w:rFonts w:asciiTheme="minorHAnsi" w:hAnsiTheme="minorHAnsi"/>
          <w:lang w:val="es-ES_tradnl"/>
        </w:rPr>
      </w:pPr>
      <w:r w:rsidRPr="008E0958">
        <w:rPr>
          <w:rFonts w:asciiTheme="minorHAnsi" w:hAnsiTheme="minorHAnsi"/>
          <w:lang w:val="es-ES_tradnl"/>
        </w:rPr>
        <w:t xml:space="preserve">5-8 días para que el auditor SPI4 realice la auditoria social SPI4 (1 para la preparación, 3-5 para llevar a cabo la auditoria, 1-2 para el plan de acción). </w:t>
      </w:r>
    </w:p>
    <w:p w:rsidR="008E0958" w:rsidRPr="008E0958" w:rsidRDefault="008E0958" w:rsidP="008E0958">
      <w:pPr>
        <w:pStyle w:val="Akapitzlist"/>
        <w:numPr>
          <w:ilvl w:val="0"/>
          <w:numId w:val="38"/>
        </w:numPr>
        <w:jc w:val="both"/>
        <w:rPr>
          <w:rFonts w:asciiTheme="minorHAnsi" w:hAnsiTheme="minorHAnsi"/>
          <w:lang w:val="es-ES_tradnl"/>
        </w:rPr>
      </w:pPr>
      <w:r w:rsidRPr="008E0958">
        <w:rPr>
          <w:rFonts w:asciiTheme="minorHAnsi" w:hAnsiTheme="minorHAnsi"/>
          <w:lang w:val="es-ES_tradnl"/>
        </w:rPr>
        <w:t xml:space="preserve">NB: Usted será responsable de acordar con el auditor que haya contactado </w:t>
      </w:r>
      <w:r w:rsidR="000910F2">
        <w:rPr>
          <w:rFonts w:asciiTheme="minorHAnsi" w:hAnsiTheme="minorHAnsi"/>
          <w:lang w:val="es-ES_tradnl"/>
        </w:rPr>
        <w:t>s</w:t>
      </w:r>
      <w:r w:rsidR="000910F2" w:rsidRPr="008E0958">
        <w:rPr>
          <w:rFonts w:asciiTheme="minorHAnsi" w:hAnsiTheme="minorHAnsi"/>
          <w:lang w:val="es-ES_tradnl"/>
        </w:rPr>
        <w:t xml:space="preserve">u </w:t>
      </w:r>
      <w:r w:rsidRPr="008E0958">
        <w:rPr>
          <w:rFonts w:asciiTheme="minorHAnsi" w:hAnsiTheme="minorHAnsi"/>
          <w:lang w:val="es-ES_tradnl"/>
        </w:rPr>
        <w:t xml:space="preserve">tarifa diaria. Tendrá que usar ésta tarifa en su presupuesto. </w:t>
      </w:r>
    </w:p>
    <w:p w:rsidR="008E0958" w:rsidRPr="008E0958" w:rsidRDefault="008E0958" w:rsidP="008E0958">
      <w:pPr>
        <w:pStyle w:val="Akapitzlist"/>
        <w:numPr>
          <w:ilvl w:val="0"/>
          <w:numId w:val="37"/>
        </w:numPr>
        <w:jc w:val="both"/>
        <w:rPr>
          <w:rFonts w:asciiTheme="minorHAnsi" w:hAnsiTheme="minorHAnsi"/>
          <w:lang w:val="es-ES_tradnl"/>
        </w:rPr>
      </w:pPr>
      <w:r w:rsidRPr="008E0958">
        <w:rPr>
          <w:rFonts w:asciiTheme="minorHAnsi" w:hAnsiTheme="minorHAnsi"/>
          <w:lang w:val="es-ES_tradnl"/>
        </w:rPr>
        <w:t>Si el auditor no es local, tal vez tenga que incluir el tiempo de desplazamiento (1-2 días)</w:t>
      </w:r>
    </w:p>
    <w:p w:rsidR="008E0958" w:rsidRPr="008E0958" w:rsidRDefault="008E0958" w:rsidP="008E0958">
      <w:pPr>
        <w:pStyle w:val="Akapitzlist"/>
        <w:numPr>
          <w:ilvl w:val="0"/>
          <w:numId w:val="37"/>
        </w:numPr>
        <w:jc w:val="both"/>
        <w:rPr>
          <w:rFonts w:asciiTheme="minorHAnsi" w:hAnsiTheme="minorHAnsi"/>
          <w:lang w:val="es-ES_tradnl"/>
        </w:rPr>
      </w:pPr>
      <w:r w:rsidRPr="008E0958">
        <w:rPr>
          <w:rFonts w:asciiTheme="minorHAnsi" w:hAnsiTheme="minorHAnsi"/>
          <w:lang w:val="es-ES_tradnl"/>
        </w:rPr>
        <w:t>Costes del viaje del auditor</w:t>
      </w:r>
    </w:p>
    <w:p w:rsidR="008E0958" w:rsidRPr="008E0958" w:rsidRDefault="008E0958" w:rsidP="008E0958">
      <w:pPr>
        <w:pStyle w:val="Akapitzlist"/>
        <w:numPr>
          <w:ilvl w:val="0"/>
          <w:numId w:val="37"/>
        </w:numPr>
        <w:jc w:val="both"/>
        <w:rPr>
          <w:rFonts w:asciiTheme="minorHAnsi" w:hAnsiTheme="minorHAnsi"/>
          <w:lang w:val="es-ES_tradnl"/>
        </w:rPr>
      </w:pPr>
      <w:r w:rsidRPr="008E0958">
        <w:rPr>
          <w:rFonts w:asciiTheme="minorHAnsi" w:hAnsiTheme="minorHAnsi"/>
          <w:lang w:val="es-ES_tradnl"/>
        </w:rPr>
        <w:t>Alojamiento para el auditor (si no es local)</w:t>
      </w:r>
    </w:p>
    <w:p w:rsidR="008E0958" w:rsidRPr="008E0958" w:rsidRDefault="008E0958" w:rsidP="008E0958">
      <w:pPr>
        <w:pStyle w:val="Akapitzlist"/>
        <w:numPr>
          <w:ilvl w:val="0"/>
          <w:numId w:val="37"/>
        </w:numPr>
        <w:jc w:val="both"/>
        <w:rPr>
          <w:rFonts w:asciiTheme="minorHAnsi" w:hAnsiTheme="minorHAnsi"/>
          <w:lang w:val="es-ES_tradnl"/>
        </w:rPr>
      </w:pPr>
      <w:r w:rsidRPr="008E0958">
        <w:rPr>
          <w:rFonts w:asciiTheme="minorHAnsi" w:hAnsiTheme="minorHAnsi"/>
          <w:lang w:val="es-ES_tradnl"/>
        </w:rPr>
        <w:t xml:space="preserve">Gastos en dietas para el auditor (si no es local) </w:t>
      </w:r>
    </w:p>
    <w:p w:rsidR="008E0958" w:rsidRPr="008E0958" w:rsidRDefault="008E0958" w:rsidP="008E0958">
      <w:pPr>
        <w:pStyle w:val="Akapitzlist"/>
        <w:numPr>
          <w:ilvl w:val="0"/>
          <w:numId w:val="37"/>
        </w:numPr>
        <w:jc w:val="both"/>
        <w:rPr>
          <w:rFonts w:asciiTheme="minorHAnsi" w:hAnsiTheme="minorHAnsi"/>
          <w:lang w:val="es-ES_tradnl"/>
        </w:rPr>
      </w:pPr>
      <w:r w:rsidRPr="008E0958">
        <w:rPr>
          <w:rFonts w:asciiTheme="minorHAnsi" w:hAnsiTheme="minorHAnsi"/>
          <w:lang w:val="es-ES_tradnl"/>
        </w:rPr>
        <w:t xml:space="preserve">Número de días para cada uno de los empleados de su institución que participen en el proceso (la persona principal puede pasar hasta 5 días, los otros miembros del personal 1 día cada uno para participar en la reunión de introducción, entrevistas y para la discusión de los resultados). </w:t>
      </w:r>
    </w:p>
    <w:p w:rsidR="008E0958" w:rsidRPr="008E0958" w:rsidRDefault="008E0958" w:rsidP="008E0958">
      <w:pPr>
        <w:pStyle w:val="Akapitzlist"/>
        <w:numPr>
          <w:ilvl w:val="0"/>
          <w:numId w:val="38"/>
        </w:numPr>
        <w:jc w:val="both"/>
        <w:rPr>
          <w:rFonts w:asciiTheme="minorHAnsi" w:hAnsiTheme="minorHAnsi"/>
          <w:lang w:val="es-ES_tradnl"/>
        </w:rPr>
      </w:pPr>
      <w:r w:rsidRPr="008E0958">
        <w:rPr>
          <w:rFonts w:asciiTheme="minorHAnsi" w:hAnsiTheme="minorHAnsi"/>
          <w:lang w:val="es-ES_tradnl"/>
        </w:rPr>
        <w:t xml:space="preserve">NB: Puede utilizar el salario de su personal para estimar la tarifa diaria. </w:t>
      </w:r>
    </w:p>
    <w:p w:rsidR="008E0958" w:rsidRPr="008E0958" w:rsidRDefault="008E0958" w:rsidP="008E0958">
      <w:pPr>
        <w:jc w:val="both"/>
        <w:rPr>
          <w:rFonts w:asciiTheme="minorHAnsi" w:hAnsiTheme="minorHAnsi"/>
          <w:lang w:val="es-ES_tradnl"/>
        </w:rPr>
      </w:pPr>
    </w:p>
    <w:p w:rsidR="008E0958" w:rsidRPr="008E0958" w:rsidRDefault="008E0958" w:rsidP="008E0958">
      <w:pPr>
        <w:jc w:val="both"/>
        <w:rPr>
          <w:rFonts w:asciiTheme="minorHAnsi" w:hAnsiTheme="minorHAnsi"/>
          <w:b/>
          <w:lang w:val="es-ES_tradnl"/>
        </w:rPr>
      </w:pPr>
      <w:r w:rsidRPr="008E0958">
        <w:rPr>
          <w:rFonts w:asciiTheme="minorHAnsi" w:hAnsiTheme="minorHAnsi"/>
          <w:b/>
          <w:lang w:val="es-ES_tradnl"/>
        </w:rPr>
        <w:t xml:space="preserve">Ejemplos de los tipos de costes que pueden incluir en el presupuesto para </w:t>
      </w:r>
      <w:r w:rsidR="006831A4">
        <w:rPr>
          <w:rFonts w:asciiTheme="minorHAnsi" w:hAnsiTheme="minorHAnsi"/>
          <w:b/>
          <w:lang w:val="es-ES_tradnl"/>
        </w:rPr>
        <w:t xml:space="preserve">“el plus” de la </w:t>
      </w:r>
      <w:r w:rsidR="00322DFE" w:rsidRPr="00322DFE">
        <w:rPr>
          <w:rFonts w:asciiTheme="minorHAnsi" w:hAnsiTheme="minorHAnsi"/>
          <w:b/>
          <w:lang w:val="es-ES_tradnl"/>
        </w:rPr>
        <w:t>Auditoria Social SPI4 Plus</w:t>
      </w:r>
    </w:p>
    <w:p w:rsidR="008E0958" w:rsidRPr="008E0958" w:rsidRDefault="008E0958" w:rsidP="008E0958">
      <w:pPr>
        <w:pStyle w:val="Akapitzlist"/>
        <w:numPr>
          <w:ilvl w:val="0"/>
          <w:numId w:val="39"/>
        </w:numPr>
        <w:jc w:val="both"/>
        <w:rPr>
          <w:rFonts w:asciiTheme="minorHAnsi" w:hAnsiTheme="minorHAnsi"/>
          <w:lang w:val="es-ES_tradnl"/>
        </w:rPr>
      </w:pPr>
      <w:r w:rsidRPr="008E0958">
        <w:rPr>
          <w:rFonts w:asciiTheme="minorHAnsi" w:hAnsiTheme="minorHAnsi"/>
          <w:lang w:val="es-ES_tradnl"/>
        </w:rPr>
        <w:t>3-6 días para el auditor SPI4 que trabaje en el proyecto (</w:t>
      </w:r>
      <w:r w:rsidR="00A239B4" w:rsidRPr="006831A4">
        <w:rPr>
          <w:rFonts w:asciiTheme="minorHAnsi" w:hAnsiTheme="minorHAnsi"/>
          <w:lang w:val="es-ES_tradnl"/>
        </w:rPr>
        <w:t>para la presencial toma de conciencia o preparación extra</w:t>
      </w:r>
      <w:r w:rsidRPr="008E0958">
        <w:rPr>
          <w:rFonts w:asciiTheme="minorHAnsi" w:hAnsiTheme="minorHAnsi"/>
          <w:lang w:val="es-ES_tradnl"/>
        </w:rPr>
        <w:t xml:space="preserve"> en el caso de una IF de mayor tamaño, </w:t>
      </w:r>
      <w:r w:rsidR="00A239B4" w:rsidRPr="006831A4">
        <w:rPr>
          <w:rFonts w:asciiTheme="minorHAnsi" w:hAnsiTheme="minorHAnsi"/>
          <w:lang w:val="es-ES_tradnl"/>
        </w:rPr>
        <w:t>para una posterior asesoría presencial o a distancia</w:t>
      </w:r>
      <w:r w:rsidRPr="008E0958">
        <w:rPr>
          <w:rFonts w:asciiTheme="minorHAnsi" w:hAnsiTheme="minorHAnsi"/>
          <w:lang w:val="es-ES_tradnl"/>
        </w:rPr>
        <w:t xml:space="preserve">). </w:t>
      </w:r>
    </w:p>
    <w:p w:rsidR="008E0958" w:rsidRPr="008E0958" w:rsidRDefault="008E0958" w:rsidP="008E0958">
      <w:pPr>
        <w:pStyle w:val="Akapitzlist"/>
        <w:numPr>
          <w:ilvl w:val="0"/>
          <w:numId w:val="39"/>
        </w:numPr>
        <w:jc w:val="both"/>
        <w:rPr>
          <w:rFonts w:asciiTheme="minorHAnsi" w:hAnsiTheme="minorHAnsi"/>
          <w:lang w:val="es-ES_tradnl"/>
        </w:rPr>
      </w:pPr>
      <w:r w:rsidRPr="008E0958">
        <w:rPr>
          <w:rFonts w:asciiTheme="minorHAnsi" w:hAnsiTheme="minorHAnsi"/>
          <w:lang w:val="es-ES_tradnl"/>
        </w:rPr>
        <w:t xml:space="preserve">Alojamiento para el auditor </w:t>
      </w:r>
    </w:p>
    <w:p w:rsidR="008E0958" w:rsidRPr="008E0958" w:rsidRDefault="008E0958" w:rsidP="008E0958">
      <w:pPr>
        <w:pStyle w:val="Akapitzlist"/>
        <w:numPr>
          <w:ilvl w:val="0"/>
          <w:numId w:val="39"/>
        </w:numPr>
        <w:jc w:val="both"/>
        <w:rPr>
          <w:rFonts w:asciiTheme="minorHAnsi" w:hAnsiTheme="minorHAnsi"/>
          <w:lang w:val="es-ES_tradnl"/>
        </w:rPr>
      </w:pPr>
      <w:r w:rsidRPr="008E0958">
        <w:rPr>
          <w:rFonts w:asciiTheme="minorHAnsi" w:hAnsiTheme="minorHAnsi"/>
          <w:lang w:val="es-ES_tradnl"/>
        </w:rPr>
        <w:t xml:space="preserve">Dietas para el auditor </w:t>
      </w:r>
    </w:p>
    <w:p w:rsidR="008E0958" w:rsidRDefault="008E0958" w:rsidP="008E0958">
      <w:pPr>
        <w:pStyle w:val="Akapitzlist"/>
        <w:numPr>
          <w:ilvl w:val="0"/>
          <w:numId w:val="39"/>
        </w:numPr>
        <w:jc w:val="both"/>
        <w:rPr>
          <w:rFonts w:asciiTheme="minorHAnsi" w:hAnsiTheme="minorHAnsi"/>
          <w:lang w:val="es-ES_tradnl"/>
        </w:rPr>
      </w:pPr>
      <w:r w:rsidRPr="008E0958">
        <w:rPr>
          <w:rFonts w:asciiTheme="minorHAnsi" w:hAnsiTheme="minorHAnsi"/>
          <w:lang w:val="es-ES_tradnl"/>
        </w:rPr>
        <w:t>Número de días para cada uno de los empleados de su institución que trabajen en el proyecto</w:t>
      </w:r>
    </w:p>
    <w:p w:rsidR="00FF7E1B" w:rsidRPr="008E0958" w:rsidRDefault="00FF7E1B" w:rsidP="008E0958">
      <w:pPr>
        <w:pStyle w:val="Akapitzlist"/>
        <w:numPr>
          <w:ilvl w:val="0"/>
          <w:numId w:val="39"/>
        </w:numPr>
        <w:jc w:val="both"/>
        <w:rPr>
          <w:rFonts w:asciiTheme="minorHAnsi" w:hAnsiTheme="minorHAnsi"/>
          <w:lang w:val="es-ES_tradnl"/>
        </w:rPr>
      </w:pPr>
      <w:r>
        <w:rPr>
          <w:rFonts w:asciiTheme="minorHAnsi" w:hAnsiTheme="minorHAnsi"/>
          <w:lang w:val="es-ES_tradnl"/>
        </w:rPr>
        <w:t>Organización de grupos de discusión con clientes</w:t>
      </w:r>
    </w:p>
    <w:p w:rsidR="00DB0785" w:rsidRPr="008E0958" w:rsidRDefault="00DB0785" w:rsidP="00DB0785">
      <w:pPr>
        <w:rPr>
          <w:rFonts w:asciiTheme="minorHAnsi" w:hAnsiTheme="minorHAnsi"/>
          <w:lang w:val="es-ES_tradnl"/>
        </w:rPr>
      </w:pPr>
    </w:p>
    <w:p w:rsidR="00DB0785" w:rsidRPr="008E0958" w:rsidRDefault="00DB0785" w:rsidP="003933AE">
      <w:pPr>
        <w:ind w:left="765"/>
        <w:rPr>
          <w:rFonts w:asciiTheme="minorHAnsi" w:hAnsiTheme="minorHAnsi"/>
          <w:lang w:val="es-ES_tradnl"/>
        </w:rPr>
      </w:pPr>
    </w:p>
    <w:sectPr w:rsidR="00DB0785" w:rsidRPr="008E0958" w:rsidSect="000A7CB8">
      <w:head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8EF" w:rsidRDefault="005E28EF" w:rsidP="002D4442">
      <w:r>
        <w:separator/>
      </w:r>
    </w:p>
  </w:endnote>
  <w:endnote w:type="continuationSeparator" w:id="0">
    <w:p w:rsidR="005E28EF" w:rsidRDefault="005E28EF" w:rsidP="002D44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8EF" w:rsidRDefault="005E28EF" w:rsidP="002D4442">
      <w:r>
        <w:separator/>
      </w:r>
    </w:p>
  </w:footnote>
  <w:footnote w:type="continuationSeparator" w:id="0">
    <w:p w:rsidR="005E28EF" w:rsidRDefault="005E28EF" w:rsidP="002D4442">
      <w:r>
        <w:continuationSeparator/>
      </w:r>
    </w:p>
  </w:footnote>
  <w:footnote w:id="1">
    <w:p w:rsidR="00A13A4E" w:rsidRPr="00C03C4C" w:rsidRDefault="00A13A4E">
      <w:pPr>
        <w:pStyle w:val="Tekstprzypisudolnego"/>
        <w:rPr>
          <w:rFonts w:asciiTheme="minorHAnsi" w:hAnsiTheme="minorHAnsi"/>
          <w:sz w:val="20"/>
          <w:lang w:val="es-ES_tradnl"/>
        </w:rPr>
      </w:pPr>
      <w:r w:rsidRPr="0006656D">
        <w:rPr>
          <w:rStyle w:val="Odwoanieprzypisudolnego"/>
          <w:rFonts w:asciiTheme="minorHAnsi" w:hAnsiTheme="minorHAnsi"/>
          <w:sz w:val="20"/>
        </w:rPr>
        <w:footnoteRef/>
      </w:r>
      <w:r w:rsidRPr="007F5A83">
        <w:rPr>
          <w:rFonts w:asciiTheme="minorHAnsi" w:hAnsiTheme="minorHAnsi"/>
          <w:sz w:val="20"/>
          <w:lang w:val="es-BO"/>
        </w:rPr>
        <w:t xml:space="preserve"> </w:t>
      </w:r>
      <w:r w:rsidRPr="0006656D">
        <w:rPr>
          <w:rFonts w:asciiTheme="minorHAnsi" w:hAnsiTheme="minorHAnsi"/>
          <w:sz w:val="20"/>
          <w:lang w:val="es-ES_tradnl"/>
        </w:rPr>
        <w:t xml:space="preserve">Si desea realizar una evaluación SPI4 de forma autónoma, no necesita una financiación externa ya que SPI4 puede ser utilizada como una herramienta de autoevaluación. </w:t>
      </w:r>
    </w:p>
  </w:footnote>
  <w:footnote w:id="2">
    <w:p w:rsidR="00A13A4E" w:rsidRPr="00C03C4C" w:rsidRDefault="00A13A4E">
      <w:pPr>
        <w:pStyle w:val="Tekstprzypisudolnego"/>
        <w:rPr>
          <w:rFonts w:asciiTheme="minorHAnsi" w:hAnsiTheme="minorHAnsi"/>
          <w:lang w:val="es-ES_tradnl"/>
        </w:rPr>
      </w:pPr>
      <w:r w:rsidRPr="00C03C4C">
        <w:rPr>
          <w:rStyle w:val="Odwoanieprzypisudolnego"/>
          <w:rFonts w:asciiTheme="minorHAnsi" w:hAnsiTheme="minorHAnsi"/>
          <w:sz w:val="20"/>
        </w:rPr>
        <w:footnoteRef/>
      </w:r>
      <w:r w:rsidRPr="007F5A83">
        <w:rPr>
          <w:rFonts w:asciiTheme="minorHAnsi" w:hAnsiTheme="minorHAnsi"/>
          <w:sz w:val="20"/>
          <w:lang w:val="es-BO"/>
        </w:rPr>
        <w:t xml:space="preserve"> </w:t>
      </w:r>
      <w:r w:rsidRPr="00C03C4C">
        <w:rPr>
          <w:rFonts w:asciiTheme="minorHAnsi" w:hAnsiTheme="minorHAnsi"/>
          <w:sz w:val="20"/>
          <w:lang w:val="es-ES_tradnl"/>
        </w:rPr>
        <w:t>(Las IMF de los países de África dónde RMF esté operando no son elegibles).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A4E" w:rsidRDefault="00A13A4E" w:rsidP="00FB43B3">
    <w:pPr>
      <w:pStyle w:val="Nagwek"/>
      <w:jc w:val="both"/>
    </w:pPr>
    <w:r>
      <w:rPr>
        <w:b/>
        <w:noProof/>
        <w:lang w:val="pl-PL" w:eastAsia="pl-PL"/>
      </w:rPr>
      <w:drawing>
        <wp:anchor distT="0" distB="0" distL="114300" distR="114300" simplePos="0" relativeHeight="251659776" behindDoc="1" locked="0" layoutInCell="1" allowOverlap="1">
          <wp:simplePos x="0" y="0"/>
          <wp:positionH relativeFrom="margin">
            <wp:posOffset>4305300</wp:posOffset>
          </wp:positionH>
          <wp:positionV relativeFrom="paragraph">
            <wp:posOffset>-228600</wp:posOffset>
          </wp:positionV>
          <wp:extent cx="1752600" cy="728980"/>
          <wp:effectExtent l="0" t="0" r="0" b="0"/>
          <wp:wrapTight wrapText="bothSides">
            <wp:wrapPolygon edited="0">
              <wp:start x="0" y="0"/>
              <wp:lineTo x="0" y="20885"/>
              <wp:lineTo x="21365" y="20885"/>
              <wp:lineTo x="21365" y="0"/>
              <wp:lineTo x="0" y="0"/>
            </wp:wrapPolygon>
          </wp:wrapTight>
          <wp:docPr id="2" name="Obraz 1" descr="MFC_logo_nowe_z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C_logo_nowe_zm.jpg"/>
                  <pic:cNvPicPr/>
                </pic:nvPicPr>
                <pic:blipFill>
                  <a:blip r:embed="rId1" cstate="print"/>
                  <a:stretch>
                    <a:fillRect/>
                  </a:stretch>
                </pic:blipFill>
                <pic:spPr>
                  <a:xfrm>
                    <a:off x="0" y="0"/>
                    <a:ext cx="1752600" cy="728980"/>
                  </a:xfrm>
                  <a:prstGeom prst="rect">
                    <a:avLst/>
                  </a:prstGeom>
                </pic:spPr>
              </pic:pic>
            </a:graphicData>
          </a:graphic>
        </wp:anchor>
      </w:drawing>
    </w:r>
    <w:r w:rsidRPr="00E96AF7">
      <w:rPr>
        <w:noProof/>
        <w:lang w:val="pl-PL" w:eastAsia="pl-PL"/>
      </w:rPr>
      <w:drawing>
        <wp:inline distT="0" distB="0" distL="0" distR="0">
          <wp:extent cx="1204137" cy="471204"/>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7549" cy="472539"/>
                  </a:xfrm>
                  <a:prstGeom prst="rect">
                    <a:avLst/>
                  </a:prstGeom>
                  <a:noFill/>
                  <a:ln>
                    <a:noFill/>
                  </a:ln>
                </pic:spPr>
              </pic:pic>
            </a:graphicData>
          </a:graphic>
        </wp:inline>
      </w:drawing>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3026"/>
    <w:multiLevelType w:val="hybridMultilevel"/>
    <w:tmpl w:val="C916E0E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0FCD663E"/>
    <w:multiLevelType w:val="hybridMultilevel"/>
    <w:tmpl w:val="575CB7CC"/>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11C4388C"/>
    <w:multiLevelType w:val="hybridMultilevel"/>
    <w:tmpl w:val="2EC4A2CE"/>
    <w:lvl w:ilvl="0" w:tplc="B808ACAE">
      <w:start w:val="4"/>
      <w:numFmt w:val="upperRoman"/>
      <w:lvlText w:val="%1."/>
      <w:lvlJc w:val="left"/>
      <w:pPr>
        <w:tabs>
          <w:tab w:val="num" w:pos="720"/>
        </w:tabs>
        <w:ind w:left="720"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B365F9"/>
    <w:multiLevelType w:val="hybridMultilevel"/>
    <w:tmpl w:val="43B02580"/>
    <w:lvl w:ilvl="0" w:tplc="D6A06EA2">
      <w:start w:val="1"/>
      <w:numFmt w:val="upperRoman"/>
      <w:lvlText w:val="%1."/>
      <w:lvlJc w:val="left"/>
      <w:pPr>
        <w:tabs>
          <w:tab w:val="num" w:pos="720"/>
        </w:tabs>
        <w:ind w:left="720" w:hanging="720"/>
      </w:pPr>
      <w:rPr>
        <w:rFonts w:cs="Times New Roman" w:hint="default"/>
        <w:b/>
      </w:rPr>
    </w:lvl>
    <w:lvl w:ilvl="1" w:tplc="5A5CF526">
      <w:start w:val="1"/>
      <w:numFmt w:val="bullet"/>
      <w:lvlText w:val=""/>
      <w:lvlJc w:val="left"/>
      <w:pPr>
        <w:tabs>
          <w:tab w:val="num" w:pos="1080"/>
        </w:tabs>
        <w:ind w:left="1080" w:hanging="360"/>
      </w:pPr>
      <w:rPr>
        <w:rFonts w:ascii="Wingdings" w:hAnsi="Wingdings" w:hint="default"/>
        <w:b/>
        <w:sz w:val="24"/>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1ABB309C"/>
    <w:multiLevelType w:val="hybridMultilevel"/>
    <w:tmpl w:val="FD565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4E43B2"/>
    <w:multiLevelType w:val="hybridMultilevel"/>
    <w:tmpl w:val="3F4A84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EB41F4B"/>
    <w:multiLevelType w:val="hybridMultilevel"/>
    <w:tmpl w:val="7CD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9D3EFA"/>
    <w:multiLevelType w:val="hybridMultilevel"/>
    <w:tmpl w:val="5E0E9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4E65744"/>
    <w:multiLevelType w:val="hybridMultilevel"/>
    <w:tmpl w:val="025E4F22"/>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nsid w:val="25671AC9"/>
    <w:multiLevelType w:val="hybridMultilevel"/>
    <w:tmpl w:val="8FB49074"/>
    <w:lvl w:ilvl="0" w:tplc="C2A4B1FA">
      <w:start w:val="6"/>
      <w:numFmt w:val="upperRoman"/>
      <w:lvlText w:val="%1."/>
      <w:lvlJc w:val="left"/>
      <w:pPr>
        <w:tabs>
          <w:tab w:val="num" w:pos="720"/>
        </w:tabs>
        <w:ind w:left="720"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86C656A"/>
    <w:multiLevelType w:val="hybridMultilevel"/>
    <w:tmpl w:val="C0D64E76"/>
    <w:lvl w:ilvl="0" w:tplc="0C0A0003">
      <w:start w:val="1"/>
      <w:numFmt w:val="bullet"/>
      <w:lvlText w:val="o"/>
      <w:lvlJc w:val="left"/>
      <w:pPr>
        <w:ind w:left="1491" w:hanging="360"/>
      </w:pPr>
      <w:rPr>
        <w:rFonts w:ascii="Courier New" w:hAnsi="Courier New" w:cs="Courier New" w:hint="default"/>
      </w:rPr>
    </w:lvl>
    <w:lvl w:ilvl="1" w:tplc="0C0A0003" w:tentative="1">
      <w:start w:val="1"/>
      <w:numFmt w:val="bullet"/>
      <w:lvlText w:val="o"/>
      <w:lvlJc w:val="left"/>
      <w:pPr>
        <w:ind w:left="2211" w:hanging="360"/>
      </w:pPr>
      <w:rPr>
        <w:rFonts w:ascii="Courier New" w:hAnsi="Courier New" w:cs="Courier New" w:hint="default"/>
      </w:rPr>
    </w:lvl>
    <w:lvl w:ilvl="2" w:tplc="0C0A0005" w:tentative="1">
      <w:start w:val="1"/>
      <w:numFmt w:val="bullet"/>
      <w:lvlText w:val=""/>
      <w:lvlJc w:val="left"/>
      <w:pPr>
        <w:ind w:left="2931" w:hanging="360"/>
      </w:pPr>
      <w:rPr>
        <w:rFonts w:ascii="Wingdings" w:hAnsi="Wingdings" w:hint="default"/>
      </w:rPr>
    </w:lvl>
    <w:lvl w:ilvl="3" w:tplc="0C0A0001" w:tentative="1">
      <w:start w:val="1"/>
      <w:numFmt w:val="bullet"/>
      <w:lvlText w:val=""/>
      <w:lvlJc w:val="left"/>
      <w:pPr>
        <w:ind w:left="3651" w:hanging="360"/>
      </w:pPr>
      <w:rPr>
        <w:rFonts w:ascii="Symbol" w:hAnsi="Symbol" w:hint="default"/>
      </w:rPr>
    </w:lvl>
    <w:lvl w:ilvl="4" w:tplc="0C0A0003" w:tentative="1">
      <w:start w:val="1"/>
      <w:numFmt w:val="bullet"/>
      <w:lvlText w:val="o"/>
      <w:lvlJc w:val="left"/>
      <w:pPr>
        <w:ind w:left="4371" w:hanging="360"/>
      </w:pPr>
      <w:rPr>
        <w:rFonts w:ascii="Courier New" w:hAnsi="Courier New" w:cs="Courier New" w:hint="default"/>
      </w:rPr>
    </w:lvl>
    <w:lvl w:ilvl="5" w:tplc="0C0A0005" w:tentative="1">
      <w:start w:val="1"/>
      <w:numFmt w:val="bullet"/>
      <w:lvlText w:val=""/>
      <w:lvlJc w:val="left"/>
      <w:pPr>
        <w:ind w:left="5091" w:hanging="360"/>
      </w:pPr>
      <w:rPr>
        <w:rFonts w:ascii="Wingdings" w:hAnsi="Wingdings" w:hint="default"/>
      </w:rPr>
    </w:lvl>
    <w:lvl w:ilvl="6" w:tplc="0C0A0001" w:tentative="1">
      <w:start w:val="1"/>
      <w:numFmt w:val="bullet"/>
      <w:lvlText w:val=""/>
      <w:lvlJc w:val="left"/>
      <w:pPr>
        <w:ind w:left="5811" w:hanging="360"/>
      </w:pPr>
      <w:rPr>
        <w:rFonts w:ascii="Symbol" w:hAnsi="Symbol" w:hint="default"/>
      </w:rPr>
    </w:lvl>
    <w:lvl w:ilvl="7" w:tplc="0C0A0003" w:tentative="1">
      <w:start w:val="1"/>
      <w:numFmt w:val="bullet"/>
      <w:lvlText w:val="o"/>
      <w:lvlJc w:val="left"/>
      <w:pPr>
        <w:ind w:left="6531" w:hanging="360"/>
      </w:pPr>
      <w:rPr>
        <w:rFonts w:ascii="Courier New" w:hAnsi="Courier New" w:cs="Courier New" w:hint="default"/>
      </w:rPr>
    </w:lvl>
    <w:lvl w:ilvl="8" w:tplc="0C0A0005" w:tentative="1">
      <w:start w:val="1"/>
      <w:numFmt w:val="bullet"/>
      <w:lvlText w:val=""/>
      <w:lvlJc w:val="left"/>
      <w:pPr>
        <w:ind w:left="7251" w:hanging="360"/>
      </w:pPr>
      <w:rPr>
        <w:rFonts w:ascii="Wingdings" w:hAnsi="Wingdings" w:hint="default"/>
      </w:rPr>
    </w:lvl>
  </w:abstractNum>
  <w:abstractNum w:abstractNumId="11">
    <w:nsid w:val="289A6449"/>
    <w:multiLevelType w:val="hybridMultilevel"/>
    <w:tmpl w:val="32A8DF90"/>
    <w:lvl w:ilvl="0" w:tplc="1BF629F6">
      <w:start w:val="7"/>
      <w:numFmt w:val="upperRoman"/>
      <w:lvlText w:val="%1."/>
      <w:lvlJc w:val="left"/>
      <w:pPr>
        <w:tabs>
          <w:tab w:val="num" w:pos="720"/>
        </w:tabs>
        <w:ind w:left="720" w:hanging="72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BDD6E06"/>
    <w:multiLevelType w:val="hybridMultilevel"/>
    <w:tmpl w:val="34261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444F31"/>
    <w:multiLevelType w:val="hybridMultilevel"/>
    <w:tmpl w:val="D9EE10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D5D046C"/>
    <w:multiLevelType w:val="hybridMultilevel"/>
    <w:tmpl w:val="9BA21B70"/>
    <w:lvl w:ilvl="0" w:tplc="8AA6891A">
      <w:start w:val="1"/>
      <w:numFmt w:val="decimal"/>
      <w:lvlText w:val="5.%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ED6696"/>
    <w:multiLevelType w:val="hybridMultilevel"/>
    <w:tmpl w:val="9F8C5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46302F"/>
    <w:multiLevelType w:val="hybridMultilevel"/>
    <w:tmpl w:val="4E0CA4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88216E8"/>
    <w:multiLevelType w:val="hybridMultilevel"/>
    <w:tmpl w:val="D80CD4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B3E66D3"/>
    <w:multiLevelType w:val="hybridMultilevel"/>
    <w:tmpl w:val="EBB076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CC04F5A"/>
    <w:multiLevelType w:val="hybridMultilevel"/>
    <w:tmpl w:val="CB423708"/>
    <w:lvl w:ilvl="0" w:tplc="0409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E016F23"/>
    <w:multiLevelType w:val="hybridMultilevel"/>
    <w:tmpl w:val="5F2EC330"/>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nsid w:val="40315B6D"/>
    <w:multiLevelType w:val="hybridMultilevel"/>
    <w:tmpl w:val="6240A290"/>
    <w:lvl w:ilvl="0" w:tplc="E4E85ACE">
      <w:start w:val="1"/>
      <w:numFmt w:val="bullet"/>
      <w:lvlText w:val=""/>
      <w:lvlJc w:val="left"/>
      <w:pPr>
        <w:ind w:left="765" w:hanging="360"/>
      </w:pPr>
      <w:rPr>
        <w:rFonts w:ascii="Symbol" w:hAnsi="Symbol" w:hint="default"/>
      </w:rPr>
    </w:lvl>
    <w:lvl w:ilvl="1" w:tplc="04150019" w:tentative="1">
      <w:start w:val="1"/>
      <w:numFmt w:val="bullet"/>
      <w:lvlText w:val="o"/>
      <w:lvlJc w:val="left"/>
      <w:pPr>
        <w:ind w:left="1485" w:hanging="360"/>
      </w:pPr>
      <w:rPr>
        <w:rFonts w:ascii="Courier New" w:hAnsi="Courier New" w:hint="default"/>
      </w:rPr>
    </w:lvl>
    <w:lvl w:ilvl="2" w:tplc="0415001B" w:tentative="1">
      <w:start w:val="1"/>
      <w:numFmt w:val="bullet"/>
      <w:lvlText w:val=""/>
      <w:lvlJc w:val="left"/>
      <w:pPr>
        <w:ind w:left="2205" w:hanging="360"/>
      </w:pPr>
      <w:rPr>
        <w:rFonts w:ascii="Wingdings" w:hAnsi="Wingdings" w:hint="default"/>
      </w:rPr>
    </w:lvl>
    <w:lvl w:ilvl="3" w:tplc="0415000F" w:tentative="1">
      <w:start w:val="1"/>
      <w:numFmt w:val="bullet"/>
      <w:lvlText w:val=""/>
      <w:lvlJc w:val="left"/>
      <w:pPr>
        <w:ind w:left="2925" w:hanging="360"/>
      </w:pPr>
      <w:rPr>
        <w:rFonts w:ascii="Symbol" w:hAnsi="Symbol" w:hint="default"/>
      </w:rPr>
    </w:lvl>
    <w:lvl w:ilvl="4" w:tplc="04150019" w:tentative="1">
      <w:start w:val="1"/>
      <w:numFmt w:val="bullet"/>
      <w:lvlText w:val="o"/>
      <w:lvlJc w:val="left"/>
      <w:pPr>
        <w:ind w:left="3645" w:hanging="360"/>
      </w:pPr>
      <w:rPr>
        <w:rFonts w:ascii="Courier New" w:hAnsi="Courier New" w:hint="default"/>
      </w:rPr>
    </w:lvl>
    <w:lvl w:ilvl="5" w:tplc="0415001B" w:tentative="1">
      <w:start w:val="1"/>
      <w:numFmt w:val="bullet"/>
      <w:lvlText w:val=""/>
      <w:lvlJc w:val="left"/>
      <w:pPr>
        <w:ind w:left="4365" w:hanging="360"/>
      </w:pPr>
      <w:rPr>
        <w:rFonts w:ascii="Wingdings" w:hAnsi="Wingdings" w:hint="default"/>
      </w:rPr>
    </w:lvl>
    <w:lvl w:ilvl="6" w:tplc="0415000F" w:tentative="1">
      <w:start w:val="1"/>
      <w:numFmt w:val="bullet"/>
      <w:lvlText w:val=""/>
      <w:lvlJc w:val="left"/>
      <w:pPr>
        <w:ind w:left="5085" w:hanging="360"/>
      </w:pPr>
      <w:rPr>
        <w:rFonts w:ascii="Symbol" w:hAnsi="Symbol" w:hint="default"/>
      </w:rPr>
    </w:lvl>
    <w:lvl w:ilvl="7" w:tplc="04150019" w:tentative="1">
      <w:start w:val="1"/>
      <w:numFmt w:val="bullet"/>
      <w:lvlText w:val="o"/>
      <w:lvlJc w:val="left"/>
      <w:pPr>
        <w:ind w:left="5805" w:hanging="360"/>
      </w:pPr>
      <w:rPr>
        <w:rFonts w:ascii="Courier New" w:hAnsi="Courier New" w:hint="default"/>
      </w:rPr>
    </w:lvl>
    <w:lvl w:ilvl="8" w:tplc="0415001B" w:tentative="1">
      <w:start w:val="1"/>
      <w:numFmt w:val="bullet"/>
      <w:lvlText w:val=""/>
      <w:lvlJc w:val="left"/>
      <w:pPr>
        <w:ind w:left="6525" w:hanging="360"/>
      </w:pPr>
      <w:rPr>
        <w:rFonts w:ascii="Wingdings" w:hAnsi="Wingdings" w:hint="default"/>
      </w:rPr>
    </w:lvl>
  </w:abstractNum>
  <w:abstractNum w:abstractNumId="22">
    <w:nsid w:val="42AE4A51"/>
    <w:multiLevelType w:val="hybridMultilevel"/>
    <w:tmpl w:val="A14EADB4"/>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3">
    <w:nsid w:val="4D76618E"/>
    <w:multiLevelType w:val="hybridMultilevel"/>
    <w:tmpl w:val="B564515C"/>
    <w:lvl w:ilvl="0" w:tplc="0C0A0003">
      <w:start w:val="1"/>
      <w:numFmt w:val="bullet"/>
      <w:lvlText w:val="o"/>
      <w:lvlJc w:val="left"/>
      <w:pPr>
        <w:ind w:left="1440" w:hanging="360"/>
      </w:pPr>
      <w:rPr>
        <w:rFonts w:ascii="Courier New" w:hAnsi="Courier New" w:cs="Courier New"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nsid w:val="4F8908CA"/>
    <w:multiLevelType w:val="hybridMultilevel"/>
    <w:tmpl w:val="E1147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27E6032"/>
    <w:multiLevelType w:val="hybridMultilevel"/>
    <w:tmpl w:val="545E0F2A"/>
    <w:lvl w:ilvl="0" w:tplc="5A5CF526">
      <w:start w:val="1"/>
      <w:numFmt w:val="bullet"/>
      <w:lvlText w:val=""/>
      <w:lvlJc w:val="left"/>
      <w:pPr>
        <w:ind w:left="1440" w:hanging="360"/>
      </w:pPr>
      <w:rPr>
        <w:rFonts w:ascii="Wingdings" w:hAnsi="Wingdings" w:hint="default"/>
        <w:b/>
        <w:sz w:val="24"/>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6">
    <w:nsid w:val="53EE09BD"/>
    <w:multiLevelType w:val="hybridMultilevel"/>
    <w:tmpl w:val="58BA6CA0"/>
    <w:lvl w:ilvl="0" w:tplc="1BF629F6">
      <w:start w:val="7"/>
      <w:numFmt w:val="upperRoman"/>
      <w:lvlText w:val="%1."/>
      <w:lvlJc w:val="left"/>
      <w:pPr>
        <w:tabs>
          <w:tab w:val="num" w:pos="720"/>
        </w:tabs>
        <w:ind w:left="720" w:hanging="720"/>
      </w:pPr>
      <w:rPr>
        <w:rFonts w:cs="Times New Roman" w:hint="default"/>
      </w:rPr>
    </w:lvl>
    <w:lvl w:ilvl="1" w:tplc="04090003" w:tentative="1">
      <w:start w:val="1"/>
      <w:numFmt w:val="lowerLetter"/>
      <w:lvlText w:val="%2."/>
      <w:lvlJc w:val="left"/>
      <w:pPr>
        <w:tabs>
          <w:tab w:val="num" w:pos="1080"/>
        </w:tabs>
        <w:ind w:left="1080" w:hanging="360"/>
      </w:pPr>
      <w:rPr>
        <w:rFonts w:cs="Times New Roman"/>
      </w:rPr>
    </w:lvl>
    <w:lvl w:ilvl="2" w:tplc="04090005" w:tentative="1">
      <w:start w:val="1"/>
      <w:numFmt w:val="lowerRoman"/>
      <w:lvlText w:val="%3."/>
      <w:lvlJc w:val="right"/>
      <w:pPr>
        <w:tabs>
          <w:tab w:val="num" w:pos="1800"/>
        </w:tabs>
        <w:ind w:left="1800" w:hanging="180"/>
      </w:pPr>
      <w:rPr>
        <w:rFonts w:cs="Times New Roman"/>
      </w:rPr>
    </w:lvl>
    <w:lvl w:ilvl="3" w:tplc="04090001" w:tentative="1">
      <w:start w:val="1"/>
      <w:numFmt w:val="decimal"/>
      <w:lvlText w:val="%4."/>
      <w:lvlJc w:val="left"/>
      <w:pPr>
        <w:tabs>
          <w:tab w:val="num" w:pos="2520"/>
        </w:tabs>
        <w:ind w:left="2520" w:hanging="360"/>
      </w:pPr>
      <w:rPr>
        <w:rFonts w:cs="Times New Roman"/>
      </w:rPr>
    </w:lvl>
    <w:lvl w:ilvl="4" w:tplc="04090003" w:tentative="1">
      <w:start w:val="1"/>
      <w:numFmt w:val="lowerLetter"/>
      <w:lvlText w:val="%5."/>
      <w:lvlJc w:val="left"/>
      <w:pPr>
        <w:tabs>
          <w:tab w:val="num" w:pos="3240"/>
        </w:tabs>
        <w:ind w:left="3240" w:hanging="360"/>
      </w:pPr>
      <w:rPr>
        <w:rFonts w:cs="Times New Roman"/>
      </w:rPr>
    </w:lvl>
    <w:lvl w:ilvl="5" w:tplc="04090005" w:tentative="1">
      <w:start w:val="1"/>
      <w:numFmt w:val="lowerRoman"/>
      <w:lvlText w:val="%6."/>
      <w:lvlJc w:val="right"/>
      <w:pPr>
        <w:tabs>
          <w:tab w:val="num" w:pos="3960"/>
        </w:tabs>
        <w:ind w:left="3960" w:hanging="180"/>
      </w:pPr>
      <w:rPr>
        <w:rFonts w:cs="Times New Roman"/>
      </w:rPr>
    </w:lvl>
    <w:lvl w:ilvl="6" w:tplc="04090001" w:tentative="1">
      <w:start w:val="1"/>
      <w:numFmt w:val="decimal"/>
      <w:lvlText w:val="%7."/>
      <w:lvlJc w:val="left"/>
      <w:pPr>
        <w:tabs>
          <w:tab w:val="num" w:pos="4680"/>
        </w:tabs>
        <w:ind w:left="4680" w:hanging="360"/>
      </w:pPr>
      <w:rPr>
        <w:rFonts w:cs="Times New Roman"/>
      </w:rPr>
    </w:lvl>
    <w:lvl w:ilvl="7" w:tplc="04090003" w:tentative="1">
      <w:start w:val="1"/>
      <w:numFmt w:val="lowerLetter"/>
      <w:lvlText w:val="%8."/>
      <w:lvlJc w:val="left"/>
      <w:pPr>
        <w:tabs>
          <w:tab w:val="num" w:pos="5400"/>
        </w:tabs>
        <w:ind w:left="5400" w:hanging="360"/>
      </w:pPr>
      <w:rPr>
        <w:rFonts w:cs="Times New Roman"/>
      </w:rPr>
    </w:lvl>
    <w:lvl w:ilvl="8" w:tplc="04090005" w:tentative="1">
      <w:start w:val="1"/>
      <w:numFmt w:val="lowerRoman"/>
      <w:lvlText w:val="%9."/>
      <w:lvlJc w:val="right"/>
      <w:pPr>
        <w:tabs>
          <w:tab w:val="num" w:pos="6120"/>
        </w:tabs>
        <w:ind w:left="6120" w:hanging="180"/>
      </w:pPr>
      <w:rPr>
        <w:rFonts w:cs="Times New Roman"/>
      </w:rPr>
    </w:lvl>
  </w:abstractNum>
  <w:abstractNum w:abstractNumId="27">
    <w:nsid w:val="5D0022DB"/>
    <w:multiLevelType w:val="hybridMultilevel"/>
    <w:tmpl w:val="B5AE88E2"/>
    <w:lvl w:ilvl="0" w:tplc="1BF629F6">
      <w:start w:val="1"/>
      <w:numFmt w:val="decimal"/>
      <w:lvlText w:val="%1."/>
      <w:lvlJc w:val="left"/>
      <w:pPr>
        <w:tabs>
          <w:tab w:val="num" w:pos="1080"/>
        </w:tabs>
        <w:ind w:left="1080" w:hanging="72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8">
    <w:nsid w:val="5E204F3A"/>
    <w:multiLevelType w:val="hybridMultilevel"/>
    <w:tmpl w:val="3F9E2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EC7EBF"/>
    <w:multiLevelType w:val="hybridMultilevel"/>
    <w:tmpl w:val="66D098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0F024F0"/>
    <w:multiLevelType w:val="hybridMultilevel"/>
    <w:tmpl w:val="0A6652BE"/>
    <w:lvl w:ilvl="0" w:tplc="C562EA28">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1DD1991"/>
    <w:multiLevelType w:val="hybridMultilevel"/>
    <w:tmpl w:val="28D2876E"/>
    <w:lvl w:ilvl="0" w:tplc="8AA6891A">
      <w:start w:val="1"/>
      <w:numFmt w:val="decimal"/>
      <w:lvlText w:val="5.%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FC5A62"/>
    <w:multiLevelType w:val="hybridMultilevel"/>
    <w:tmpl w:val="F536A0F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8D2F9B"/>
    <w:multiLevelType w:val="hybridMultilevel"/>
    <w:tmpl w:val="2A185BAE"/>
    <w:lvl w:ilvl="0" w:tplc="04150003">
      <w:start w:val="1"/>
      <w:numFmt w:val="bullet"/>
      <w:lvlText w:val="o"/>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6D71F8D"/>
    <w:multiLevelType w:val="hybridMultilevel"/>
    <w:tmpl w:val="BACCBA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A3B1F92"/>
    <w:multiLevelType w:val="hybridMultilevel"/>
    <w:tmpl w:val="94ACF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EA354B"/>
    <w:multiLevelType w:val="hybridMultilevel"/>
    <w:tmpl w:val="DDAC8F2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AAE495F"/>
    <w:multiLevelType w:val="hybridMultilevel"/>
    <w:tmpl w:val="03542DB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C7855C9"/>
    <w:multiLevelType w:val="hybridMultilevel"/>
    <w:tmpl w:val="0A162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8"/>
  </w:num>
  <w:num w:numId="3">
    <w:abstractNumId w:val="15"/>
  </w:num>
  <w:num w:numId="4">
    <w:abstractNumId w:val="35"/>
  </w:num>
  <w:num w:numId="5">
    <w:abstractNumId w:val="36"/>
  </w:num>
  <w:num w:numId="6">
    <w:abstractNumId w:val="12"/>
  </w:num>
  <w:num w:numId="7">
    <w:abstractNumId w:val="38"/>
  </w:num>
  <w:num w:numId="8">
    <w:abstractNumId w:val="6"/>
  </w:num>
  <w:num w:numId="9">
    <w:abstractNumId w:val="4"/>
  </w:num>
  <w:num w:numId="10">
    <w:abstractNumId w:val="3"/>
  </w:num>
  <w:num w:numId="11">
    <w:abstractNumId w:val="18"/>
  </w:num>
  <w:num w:numId="12">
    <w:abstractNumId w:val="7"/>
  </w:num>
  <w:num w:numId="13">
    <w:abstractNumId w:val="26"/>
  </w:num>
  <w:num w:numId="14">
    <w:abstractNumId w:val="16"/>
  </w:num>
  <w:num w:numId="15">
    <w:abstractNumId w:val="24"/>
  </w:num>
  <w:num w:numId="16">
    <w:abstractNumId w:val="31"/>
  </w:num>
  <w:num w:numId="17">
    <w:abstractNumId w:val="27"/>
  </w:num>
  <w:num w:numId="18">
    <w:abstractNumId w:val="11"/>
  </w:num>
  <w:num w:numId="19">
    <w:abstractNumId w:val="2"/>
  </w:num>
  <w:num w:numId="20">
    <w:abstractNumId w:val="9"/>
  </w:num>
  <w:num w:numId="21">
    <w:abstractNumId w:val="14"/>
  </w:num>
  <w:num w:numId="22">
    <w:abstractNumId w:val="37"/>
  </w:num>
  <w:num w:numId="23">
    <w:abstractNumId w:val="33"/>
  </w:num>
  <w:num w:numId="24">
    <w:abstractNumId w:val="21"/>
  </w:num>
  <w:num w:numId="25">
    <w:abstractNumId w:val="30"/>
  </w:num>
  <w:num w:numId="26">
    <w:abstractNumId w:val="0"/>
  </w:num>
  <w:num w:numId="27">
    <w:abstractNumId w:val="17"/>
  </w:num>
  <w:num w:numId="28">
    <w:abstractNumId w:val="5"/>
  </w:num>
  <w:num w:numId="29">
    <w:abstractNumId w:val="19"/>
  </w:num>
  <w:num w:numId="30">
    <w:abstractNumId w:val="25"/>
  </w:num>
  <w:num w:numId="31">
    <w:abstractNumId w:val="29"/>
  </w:num>
  <w:num w:numId="32">
    <w:abstractNumId w:val="1"/>
  </w:num>
  <w:num w:numId="33">
    <w:abstractNumId w:val="8"/>
  </w:num>
  <w:num w:numId="34">
    <w:abstractNumId w:val="23"/>
  </w:num>
  <w:num w:numId="35">
    <w:abstractNumId w:val="10"/>
  </w:num>
  <w:num w:numId="36">
    <w:abstractNumId w:val="22"/>
  </w:num>
  <w:num w:numId="37">
    <w:abstractNumId w:val="13"/>
  </w:num>
  <w:num w:numId="38">
    <w:abstractNumId w:val="20"/>
  </w:num>
  <w:num w:numId="3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9A6460"/>
    <w:rsid w:val="00003239"/>
    <w:rsid w:val="0000362A"/>
    <w:rsid w:val="000112AD"/>
    <w:rsid w:val="000213F8"/>
    <w:rsid w:val="000300E1"/>
    <w:rsid w:val="00033D30"/>
    <w:rsid w:val="000430C3"/>
    <w:rsid w:val="00050CE5"/>
    <w:rsid w:val="00052B07"/>
    <w:rsid w:val="0006027C"/>
    <w:rsid w:val="0006656D"/>
    <w:rsid w:val="000910F2"/>
    <w:rsid w:val="000A56EE"/>
    <w:rsid w:val="000A704C"/>
    <w:rsid w:val="000A7CB8"/>
    <w:rsid w:val="000C0E78"/>
    <w:rsid w:val="000C2161"/>
    <w:rsid w:val="000D0190"/>
    <w:rsid w:val="000D2289"/>
    <w:rsid w:val="000E5AC2"/>
    <w:rsid w:val="000F0DD1"/>
    <w:rsid w:val="000F461B"/>
    <w:rsid w:val="001043D6"/>
    <w:rsid w:val="0011690A"/>
    <w:rsid w:val="00150317"/>
    <w:rsid w:val="00150E6A"/>
    <w:rsid w:val="00164977"/>
    <w:rsid w:val="00166988"/>
    <w:rsid w:val="001703F1"/>
    <w:rsid w:val="00175D68"/>
    <w:rsid w:val="00196B6C"/>
    <w:rsid w:val="001A170A"/>
    <w:rsid w:val="001A2CD0"/>
    <w:rsid w:val="001A6C60"/>
    <w:rsid w:val="001B3564"/>
    <w:rsid w:val="001B5DD2"/>
    <w:rsid w:val="001B6EA3"/>
    <w:rsid w:val="001B7AAC"/>
    <w:rsid w:val="001C164A"/>
    <w:rsid w:val="001C2695"/>
    <w:rsid w:val="001E5386"/>
    <w:rsid w:val="001F0D5A"/>
    <w:rsid w:val="00207744"/>
    <w:rsid w:val="0021518C"/>
    <w:rsid w:val="002223DF"/>
    <w:rsid w:val="002262C8"/>
    <w:rsid w:val="0023346F"/>
    <w:rsid w:val="00236EC3"/>
    <w:rsid w:val="00237AA1"/>
    <w:rsid w:val="00245B72"/>
    <w:rsid w:val="00260D08"/>
    <w:rsid w:val="00260F24"/>
    <w:rsid w:val="00261C00"/>
    <w:rsid w:val="0026452A"/>
    <w:rsid w:val="002660AB"/>
    <w:rsid w:val="00270111"/>
    <w:rsid w:val="00276DFC"/>
    <w:rsid w:val="00285F9C"/>
    <w:rsid w:val="002879AF"/>
    <w:rsid w:val="00294163"/>
    <w:rsid w:val="002947C9"/>
    <w:rsid w:val="002B1CD5"/>
    <w:rsid w:val="002C06FA"/>
    <w:rsid w:val="002C767D"/>
    <w:rsid w:val="002D4442"/>
    <w:rsid w:val="002E0851"/>
    <w:rsid w:val="002F3331"/>
    <w:rsid w:val="00300AFE"/>
    <w:rsid w:val="0030173E"/>
    <w:rsid w:val="00304C6A"/>
    <w:rsid w:val="003118DB"/>
    <w:rsid w:val="003227DA"/>
    <w:rsid w:val="00322DFE"/>
    <w:rsid w:val="0032513C"/>
    <w:rsid w:val="00331C15"/>
    <w:rsid w:val="00343423"/>
    <w:rsid w:val="00343BF5"/>
    <w:rsid w:val="00360DFF"/>
    <w:rsid w:val="00361F98"/>
    <w:rsid w:val="0037280B"/>
    <w:rsid w:val="00372E79"/>
    <w:rsid w:val="00375872"/>
    <w:rsid w:val="003916B8"/>
    <w:rsid w:val="003933AE"/>
    <w:rsid w:val="003A1F03"/>
    <w:rsid w:val="003A41D4"/>
    <w:rsid w:val="003C06FE"/>
    <w:rsid w:val="003C3ACE"/>
    <w:rsid w:val="003C4728"/>
    <w:rsid w:val="003C5EFB"/>
    <w:rsid w:val="003D5A5A"/>
    <w:rsid w:val="003D6583"/>
    <w:rsid w:val="003E305D"/>
    <w:rsid w:val="003E5E86"/>
    <w:rsid w:val="003F0165"/>
    <w:rsid w:val="003F4AF9"/>
    <w:rsid w:val="003F77D0"/>
    <w:rsid w:val="00406171"/>
    <w:rsid w:val="0040713E"/>
    <w:rsid w:val="00417084"/>
    <w:rsid w:val="00421613"/>
    <w:rsid w:val="00425D14"/>
    <w:rsid w:val="00440CAF"/>
    <w:rsid w:val="0044357D"/>
    <w:rsid w:val="00454947"/>
    <w:rsid w:val="00455241"/>
    <w:rsid w:val="0045567B"/>
    <w:rsid w:val="00464CF8"/>
    <w:rsid w:val="00480947"/>
    <w:rsid w:val="00480A5C"/>
    <w:rsid w:val="004843F4"/>
    <w:rsid w:val="0049004C"/>
    <w:rsid w:val="00497117"/>
    <w:rsid w:val="004975C4"/>
    <w:rsid w:val="004A7517"/>
    <w:rsid w:val="004C4E15"/>
    <w:rsid w:val="004D346B"/>
    <w:rsid w:val="004E3CB5"/>
    <w:rsid w:val="004F5439"/>
    <w:rsid w:val="004F7D7C"/>
    <w:rsid w:val="005077F3"/>
    <w:rsid w:val="00513DEB"/>
    <w:rsid w:val="00515752"/>
    <w:rsid w:val="005166F5"/>
    <w:rsid w:val="005168C5"/>
    <w:rsid w:val="00517E33"/>
    <w:rsid w:val="0052769C"/>
    <w:rsid w:val="00550F15"/>
    <w:rsid w:val="00561612"/>
    <w:rsid w:val="0056765D"/>
    <w:rsid w:val="00570627"/>
    <w:rsid w:val="0057295A"/>
    <w:rsid w:val="005806C6"/>
    <w:rsid w:val="00590BC4"/>
    <w:rsid w:val="005B17EC"/>
    <w:rsid w:val="005B76C2"/>
    <w:rsid w:val="005C789D"/>
    <w:rsid w:val="005D04B4"/>
    <w:rsid w:val="005D068E"/>
    <w:rsid w:val="005D69F1"/>
    <w:rsid w:val="005E11D9"/>
    <w:rsid w:val="005E2500"/>
    <w:rsid w:val="005E28EF"/>
    <w:rsid w:val="0060301D"/>
    <w:rsid w:val="006048A8"/>
    <w:rsid w:val="00626765"/>
    <w:rsid w:val="00647BC9"/>
    <w:rsid w:val="006619D3"/>
    <w:rsid w:val="00666F7A"/>
    <w:rsid w:val="00670E7E"/>
    <w:rsid w:val="00681A9A"/>
    <w:rsid w:val="006831A4"/>
    <w:rsid w:val="00683E7A"/>
    <w:rsid w:val="00683FBD"/>
    <w:rsid w:val="00690866"/>
    <w:rsid w:val="00693451"/>
    <w:rsid w:val="006B0B60"/>
    <w:rsid w:val="006B27FE"/>
    <w:rsid w:val="006B66F4"/>
    <w:rsid w:val="006C17E6"/>
    <w:rsid w:val="006C77FC"/>
    <w:rsid w:val="006D00CD"/>
    <w:rsid w:val="006D0CD6"/>
    <w:rsid w:val="006D3AF8"/>
    <w:rsid w:val="00712212"/>
    <w:rsid w:val="00725897"/>
    <w:rsid w:val="00725E7B"/>
    <w:rsid w:val="007263E0"/>
    <w:rsid w:val="00771C66"/>
    <w:rsid w:val="00772553"/>
    <w:rsid w:val="00773D10"/>
    <w:rsid w:val="0079517D"/>
    <w:rsid w:val="007A6FFE"/>
    <w:rsid w:val="007B060F"/>
    <w:rsid w:val="007B39F6"/>
    <w:rsid w:val="007D3A20"/>
    <w:rsid w:val="007D5304"/>
    <w:rsid w:val="007E1521"/>
    <w:rsid w:val="007E57DA"/>
    <w:rsid w:val="007F2CFC"/>
    <w:rsid w:val="007F3262"/>
    <w:rsid w:val="007F5A83"/>
    <w:rsid w:val="007F791E"/>
    <w:rsid w:val="00802F87"/>
    <w:rsid w:val="00805548"/>
    <w:rsid w:val="008065A7"/>
    <w:rsid w:val="00813FD0"/>
    <w:rsid w:val="0082647B"/>
    <w:rsid w:val="0083247B"/>
    <w:rsid w:val="00847A7D"/>
    <w:rsid w:val="00851756"/>
    <w:rsid w:val="00853BE9"/>
    <w:rsid w:val="0086246C"/>
    <w:rsid w:val="00866B90"/>
    <w:rsid w:val="00866CF1"/>
    <w:rsid w:val="00873C5C"/>
    <w:rsid w:val="00873D19"/>
    <w:rsid w:val="00895142"/>
    <w:rsid w:val="008978F2"/>
    <w:rsid w:val="008C5AF0"/>
    <w:rsid w:val="008D6FD9"/>
    <w:rsid w:val="008E0958"/>
    <w:rsid w:val="008F6068"/>
    <w:rsid w:val="008F7F68"/>
    <w:rsid w:val="009008EF"/>
    <w:rsid w:val="009048CD"/>
    <w:rsid w:val="00911FE8"/>
    <w:rsid w:val="009146D1"/>
    <w:rsid w:val="0092413B"/>
    <w:rsid w:val="0092748F"/>
    <w:rsid w:val="009323E9"/>
    <w:rsid w:val="0094129F"/>
    <w:rsid w:val="0094630E"/>
    <w:rsid w:val="00963547"/>
    <w:rsid w:val="00963E55"/>
    <w:rsid w:val="009722A2"/>
    <w:rsid w:val="00982D61"/>
    <w:rsid w:val="00993BF6"/>
    <w:rsid w:val="009A6460"/>
    <w:rsid w:val="009C1004"/>
    <w:rsid w:val="009C1562"/>
    <w:rsid w:val="009E10A8"/>
    <w:rsid w:val="009E268C"/>
    <w:rsid w:val="009F77A0"/>
    <w:rsid w:val="00A10B07"/>
    <w:rsid w:val="00A13A4E"/>
    <w:rsid w:val="00A20CB6"/>
    <w:rsid w:val="00A219FC"/>
    <w:rsid w:val="00A239B4"/>
    <w:rsid w:val="00A4261D"/>
    <w:rsid w:val="00A60E65"/>
    <w:rsid w:val="00A73794"/>
    <w:rsid w:val="00A7415B"/>
    <w:rsid w:val="00A77AFD"/>
    <w:rsid w:val="00A83683"/>
    <w:rsid w:val="00A863C6"/>
    <w:rsid w:val="00A87AB0"/>
    <w:rsid w:val="00A959D7"/>
    <w:rsid w:val="00AB4DF7"/>
    <w:rsid w:val="00AC3229"/>
    <w:rsid w:val="00AE6C80"/>
    <w:rsid w:val="00AE7B6D"/>
    <w:rsid w:val="00AF07D5"/>
    <w:rsid w:val="00B30F8B"/>
    <w:rsid w:val="00B32DFA"/>
    <w:rsid w:val="00B62C9E"/>
    <w:rsid w:val="00B940CF"/>
    <w:rsid w:val="00BA0CF6"/>
    <w:rsid w:val="00BA3E63"/>
    <w:rsid w:val="00BC4157"/>
    <w:rsid w:val="00BE6E95"/>
    <w:rsid w:val="00C01D16"/>
    <w:rsid w:val="00C03C4C"/>
    <w:rsid w:val="00C079BA"/>
    <w:rsid w:val="00C12A49"/>
    <w:rsid w:val="00C222B2"/>
    <w:rsid w:val="00C3193E"/>
    <w:rsid w:val="00C35102"/>
    <w:rsid w:val="00C428AC"/>
    <w:rsid w:val="00C474E2"/>
    <w:rsid w:val="00C510F7"/>
    <w:rsid w:val="00C542EF"/>
    <w:rsid w:val="00C67313"/>
    <w:rsid w:val="00C83479"/>
    <w:rsid w:val="00C924EB"/>
    <w:rsid w:val="00C943D0"/>
    <w:rsid w:val="00CA4FE3"/>
    <w:rsid w:val="00CB1CC0"/>
    <w:rsid w:val="00CB315D"/>
    <w:rsid w:val="00CD1FDC"/>
    <w:rsid w:val="00CD683B"/>
    <w:rsid w:val="00CD6BD5"/>
    <w:rsid w:val="00D12283"/>
    <w:rsid w:val="00D15A1D"/>
    <w:rsid w:val="00D24ECB"/>
    <w:rsid w:val="00D32382"/>
    <w:rsid w:val="00D32517"/>
    <w:rsid w:val="00D32FA9"/>
    <w:rsid w:val="00D35509"/>
    <w:rsid w:val="00D360AE"/>
    <w:rsid w:val="00D37E39"/>
    <w:rsid w:val="00D47160"/>
    <w:rsid w:val="00D47C88"/>
    <w:rsid w:val="00D64D0B"/>
    <w:rsid w:val="00D831CF"/>
    <w:rsid w:val="00D870E0"/>
    <w:rsid w:val="00D93FB7"/>
    <w:rsid w:val="00D94231"/>
    <w:rsid w:val="00DA05FB"/>
    <w:rsid w:val="00DA3662"/>
    <w:rsid w:val="00DA3A0D"/>
    <w:rsid w:val="00DA5A7C"/>
    <w:rsid w:val="00DA6B30"/>
    <w:rsid w:val="00DB0139"/>
    <w:rsid w:val="00DB0785"/>
    <w:rsid w:val="00DB3D8F"/>
    <w:rsid w:val="00DB4791"/>
    <w:rsid w:val="00DC0DE3"/>
    <w:rsid w:val="00DC30C9"/>
    <w:rsid w:val="00DC7D49"/>
    <w:rsid w:val="00DE0ACE"/>
    <w:rsid w:val="00DE0F60"/>
    <w:rsid w:val="00E177C2"/>
    <w:rsid w:val="00E262ED"/>
    <w:rsid w:val="00E41EF3"/>
    <w:rsid w:val="00E4430E"/>
    <w:rsid w:val="00E47AE8"/>
    <w:rsid w:val="00E57623"/>
    <w:rsid w:val="00E84134"/>
    <w:rsid w:val="00E862E6"/>
    <w:rsid w:val="00E86365"/>
    <w:rsid w:val="00E96AF7"/>
    <w:rsid w:val="00EA4786"/>
    <w:rsid w:val="00EA731F"/>
    <w:rsid w:val="00EC0CC4"/>
    <w:rsid w:val="00EC347B"/>
    <w:rsid w:val="00EF5CDA"/>
    <w:rsid w:val="00F05278"/>
    <w:rsid w:val="00F24BCA"/>
    <w:rsid w:val="00F25BA7"/>
    <w:rsid w:val="00F267E3"/>
    <w:rsid w:val="00F32322"/>
    <w:rsid w:val="00F45E6A"/>
    <w:rsid w:val="00F64D49"/>
    <w:rsid w:val="00F75D48"/>
    <w:rsid w:val="00F85930"/>
    <w:rsid w:val="00F91782"/>
    <w:rsid w:val="00F92ADF"/>
    <w:rsid w:val="00F97C50"/>
    <w:rsid w:val="00FB2F0F"/>
    <w:rsid w:val="00FB3C69"/>
    <w:rsid w:val="00FB43B3"/>
    <w:rsid w:val="00FC3D36"/>
    <w:rsid w:val="00FD2B42"/>
    <w:rsid w:val="00FD36CF"/>
    <w:rsid w:val="00FD68E3"/>
    <w:rsid w:val="00FE1406"/>
    <w:rsid w:val="00FE5E71"/>
    <w:rsid w:val="00FF7E1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7C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9A6460"/>
    <w:pPr>
      <w:ind w:left="720"/>
      <w:contextualSpacing/>
    </w:pPr>
  </w:style>
  <w:style w:type="paragraph" w:styleId="Nagwek">
    <w:name w:val="header"/>
    <w:basedOn w:val="Normalny"/>
    <w:link w:val="NagwekZnak"/>
    <w:uiPriority w:val="99"/>
    <w:unhideWhenUsed/>
    <w:rsid w:val="002D4442"/>
    <w:pPr>
      <w:tabs>
        <w:tab w:val="center" w:pos="4680"/>
        <w:tab w:val="right" w:pos="9360"/>
      </w:tabs>
    </w:pPr>
  </w:style>
  <w:style w:type="character" w:customStyle="1" w:styleId="NagwekZnak">
    <w:name w:val="Nagłówek Znak"/>
    <w:basedOn w:val="Domylnaczcionkaakapitu"/>
    <w:link w:val="Nagwek"/>
    <w:uiPriority w:val="99"/>
    <w:rsid w:val="002D4442"/>
  </w:style>
  <w:style w:type="paragraph" w:styleId="Stopka">
    <w:name w:val="footer"/>
    <w:basedOn w:val="Normalny"/>
    <w:link w:val="StopkaZnak"/>
    <w:uiPriority w:val="99"/>
    <w:unhideWhenUsed/>
    <w:rsid w:val="002D4442"/>
    <w:pPr>
      <w:tabs>
        <w:tab w:val="center" w:pos="4680"/>
        <w:tab w:val="right" w:pos="9360"/>
      </w:tabs>
    </w:pPr>
  </w:style>
  <w:style w:type="character" w:customStyle="1" w:styleId="StopkaZnak">
    <w:name w:val="Stopka Znak"/>
    <w:basedOn w:val="Domylnaczcionkaakapitu"/>
    <w:link w:val="Stopka"/>
    <w:uiPriority w:val="99"/>
    <w:rsid w:val="002D4442"/>
  </w:style>
  <w:style w:type="character" w:styleId="Odwoaniedokomentarza">
    <w:name w:val="annotation reference"/>
    <w:basedOn w:val="Domylnaczcionkaakapitu"/>
    <w:uiPriority w:val="99"/>
    <w:semiHidden/>
    <w:unhideWhenUsed/>
    <w:rsid w:val="009323E9"/>
    <w:rPr>
      <w:sz w:val="16"/>
      <w:szCs w:val="16"/>
    </w:rPr>
  </w:style>
  <w:style w:type="paragraph" w:styleId="Tekstkomentarza">
    <w:name w:val="annotation text"/>
    <w:basedOn w:val="Normalny"/>
    <w:link w:val="TekstkomentarzaZnak"/>
    <w:uiPriority w:val="99"/>
    <w:unhideWhenUsed/>
    <w:rsid w:val="009323E9"/>
    <w:rPr>
      <w:sz w:val="20"/>
      <w:szCs w:val="20"/>
    </w:rPr>
  </w:style>
  <w:style w:type="character" w:customStyle="1" w:styleId="TekstkomentarzaZnak">
    <w:name w:val="Tekst komentarza Znak"/>
    <w:basedOn w:val="Domylnaczcionkaakapitu"/>
    <w:link w:val="Tekstkomentarza"/>
    <w:uiPriority w:val="99"/>
    <w:rsid w:val="009323E9"/>
    <w:rPr>
      <w:sz w:val="20"/>
      <w:szCs w:val="20"/>
    </w:rPr>
  </w:style>
  <w:style w:type="paragraph" w:styleId="Tematkomentarza">
    <w:name w:val="annotation subject"/>
    <w:basedOn w:val="Tekstkomentarza"/>
    <w:next w:val="Tekstkomentarza"/>
    <w:link w:val="TematkomentarzaZnak"/>
    <w:uiPriority w:val="99"/>
    <w:semiHidden/>
    <w:unhideWhenUsed/>
    <w:rsid w:val="009323E9"/>
    <w:rPr>
      <w:b/>
      <w:bCs/>
    </w:rPr>
  </w:style>
  <w:style w:type="character" w:customStyle="1" w:styleId="TematkomentarzaZnak">
    <w:name w:val="Temat komentarza Znak"/>
    <w:basedOn w:val="TekstkomentarzaZnak"/>
    <w:link w:val="Tematkomentarza"/>
    <w:uiPriority w:val="99"/>
    <w:semiHidden/>
    <w:rsid w:val="009323E9"/>
    <w:rPr>
      <w:b/>
      <w:bCs/>
      <w:sz w:val="20"/>
      <w:szCs w:val="20"/>
    </w:rPr>
  </w:style>
  <w:style w:type="paragraph" w:styleId="Tekstdymka">
    <w:name w:val="Balloon Text"/>
    <w:basedOn w:val="Normalny"/>
    <w:link w:val="TekstdymkaZnak"/>
    <w:uiPriority w:val="99"/>
    <w:semiHidden/>
    <w:unhideWhenUsed/>
    <w:rsid w:val="009323E9"/>
    <w:rPr>
      <w:rFonts w:ascii="Tahoma" w:hAnsi="Tahoma" w:cs="Tahoma"/>
      <w:sz w:val="16"/>
      <w:szCs w:val="16"/>
    </w:rPr>
  </w:style>
  <w:style w:type="character" w:customStyle="1" w:styleId="TekstdymkaZnak">
    <w:name w:val="Tekst dymka Znak"/>
    <w:basedOn w:val="Domylnaczcionkaakapitu"/>
    <w:link w:val="Tekstdymka"/>
    <w:uiPriority w:val="99"/>
    <w:semiHidden/>
    <w:rsid w:val="009323E9"/>
    <w:rPr>
      <w:rFonts w:ascii="Tahoma" w:hAnsi="Tahoma" w:cs="Tahoma"/>
      <w:sz w:val="16"/>
      <w:szCs w:val="16"/>
    </w:rPr>
  </w:style>
  <w:style w:type="character" w:styleId="Hipercze">
    <w:name w:val="Hyperlink"/>
    <w:basedOn w:val="Domylnaczcionkaakapitu"/>
    <w:uiPriority w:val="99"/>
    <w:unhideWhenUsed/>
    <w:rsid w:val="000D2289"/>
    <w:rPr>
      <w:color w:val="0000FF" w:themeColor="hyperlink"/>
      <w:u w:val="single"/>
    </w:rPr>
  </w:style>
  <w:style w:type="paragraph" w:styleId="Poprawka">
    <w:name w:val="Revision"/>
    <w:hidden/>
    <w:uiPriority w:val="99"/>
    <w:semiHidden/>
    <w:rsid w:val="005D068E"/>
  </w:style>
  <w:style w:type="paragraph" w:styleId="Tekstprzypisudolnego">
    <w:name w:val="footnote text"/>
    <w:basedOn w:val="Normalny"/>
    <w:link w:val="TekstprzypisudolnegoZnak"/>
    <w:uiPriority w:val="99"/>
    <w:unhideWhenUsed/>
    <w:rsid w:val="00853BE9"/>
  </w:style>
  <w:style w:type="character" w:customStyle="1" w:styleId="TekstprzypisudolnegoZnak">
    <w:name w:val="Tekst przypisu dolnego Znak"/>
    <w:basedOn w:val="Domylnaczcionkaakapitu"/>
    <w:link w:val="Tekstprzypisudolnego"/>
    <w:uiPriority w:val="99"/>
    <w:rsid w:val="00853BE9"/>
  </w:style>
  <w:style w:type="character" w:styleId="Odwoanieprzypisudolnego">
    <w:name w:val="footnote reference"/>
    <w:basedOn w:val="Domylnaczcionkaakapitu"/>
    <w:uiPriority w:val="99"/>
    <w:unhideWhenUsed/>
    <w:rsid w:val="00853BE9"/>
    <w:rPr>
      <w:vertAlign w:val="superscript"/>
    </w:rPr>
  </w:style>
  <w:style w:type="character" w:customStyle="1" w:styleId="AkapitzlistZnak">
    <w:name w:val="Akapit z listą Znak"/>
    <w:basedOn w:val="Domylnaczcionkaakapitu"/>
    <w:link w:val="Akapitzlist"/>
    <w:uiPriority w:val="1"/>
    <w:rsid w:val="00454947"/>
  </w:style>
  <w:style w:type="paragraph" w:styleId="Tekstpodstawowy">
    <w:name w:val="Body Text"/>
    <w:basedOn w:val="Normalny"/>
    <w:link w:val="TekstpodstawowyZnak"/>
    <w:uiPriority w:val="1"/>
    <w:qFormat/>
    <w:rsid w:val="00454947"/>
    <w:pPr>
      <w:widowControl w:val="0"/>
      <w:spacing w:before="18"/>
      <w:ind w:left="393" w:hanging="228"/>
    </w:pPr>
    <w:rPr>
      <w:rFonts w:ascii="Tahoma" w:eastAsia="Tahoma" w:hAnsi="Tahoma" w:cstheme="minorBidi"/>
      <w:sz w:val="22"/>
      <w:szCs w:val="22"/>
    </w:rPr>
  </w:style>
  <w:style w:type="character" w:customStyle="1" w:styleId="TekstpodstawowyZnak">
    <w:name w:val="Tekst podstawowy Znak"/>
    <w:basedOn w:val="Domylnaczcionkaakapitu"/>
    <w:link w:val="Tekstpodstawowy"/>
    <w:uiPriority w:val="1"/>
    <w:rsid w:val="00454947"/>
    <w:rPr>
      <w:rFonts w:ascii="Tahoma" w:eastAsia="Tahoma" w:hAnsi="Tahoma"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Fund@mfc.org.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rise-spi4.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alvarado@cerise-microfinanc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dabrowska@mfc.org.pl" TargetMode="External"/><Relationship Id="rId4" Type="http://schemas.openxmlformats.org/officeDocument/2006/relationships/settings" Target="settings.xml"/><Relationship Id="rId9" Type="http://schemas.openxmlformats.org/officeDocument/2006/relationships/hyperlink" Target="mailto:spfund@mfc.org.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9384FF-68FE-47CD-9060-0DB252E42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2352</Words>
  <Characters>14118</Characters>
  <Application>Microsoft Office Word</Application>
  <DocSecurity>0</DocSecurity>
  <Lines>117</Lines>
  <Paragraphs>32</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dc:creator>
  <cp:lastModifiedBy>MY</cp:lastModifiedBy>
  <cp:revision>2</cp:revision>
  <dcterms:created xsi:type="dcterms:W3CDTF">2016-08-19T14:37:00Z</dcterms:created>
  <dcterms:modified xsi:type="dcterms:W3CDTF">2016-08-19T14:37:00Z</dcterms:modified>
</cp:coreProperties>
</file>